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77777777"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Formular 3 - declara</w:t>
      </w:r>
      <w:r>
        <w:rPr>
          <w:rFonts w:asciiTheme="minorHAnsi" w:hAnsi="Times New Roman"/>
          <w:sz w:val="24"/>
          <w:szCs w:val="24"/>
        </w:rPr>
        <w:t>ţ</w:t>
      </w:r>
      <w:r>
        <w:rPr>
          <w:rFonts w:asciiTheme="minorHAnsi" w:hAnsi="Times New Roman"/>
          <w:sz w:val="24"/>
          <w:szCs w:val="24"/>
        </w:rPr>
        <w:t xml:space="preserve">ie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77777777" w:rsidR="00956489" w:rsidRDefault="00A0237F">
      <w:pPr>
        <w:spacing w:line="360" w:lineRule="auto"/>
        <w:jc w:val="both"/>
        <w:rPr>
          <w:rFonts w:asciiTheme="minorHAnsi"/>
          <w:lang w:val="ro-RO"/>
        </w:rPr>
      </w:pPr>
      <w:r>
        <w:rPr>
          <w:rFonts w:asciiTheme="minorHAnsi"/>
          <w:lang w:val="ro-RO"/>
        </w:rPr>
        <w:t>Formular 6.1. - centralizator de pre</w:t>
      </w:r>
      <w:r>
        <w:rPr>
          <w:rFonts w:asciiTheme="minorHAnsi"/>
          <w:lang w:val="ro-RO"/>
        </w:rPr>
        <w:t>ț</w:t>
      </w:r>
      <w:r>
        <w:rPr>
          <w:rFonts w:asciiTheme="minorHAnsi"/>
          <w:lang w:val="ro-RO"/>
        </w:rPr>
        <w:t>uri</w:t>
      </w:r>
    </w:p>
    <w:p w14:paraId="36FD5F7D" w14:textId="77777777" w:rsidR="00956489" w:rsidRDefault="00A0237F">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14504D8" w14:textId="77777777" w:rsidR="00956489" w:rsidRDefault="00A0237F">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2D7F4A3C" w14:textId="77777777" w:rsidR="00956489" w:rsidRDefault="00A0237F">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074FB080" w14:textId="77777777" w:rsidR="00956489" w:rsidRDefault="00A0237F">
      <w:pPr>
        <w:numPr>
          <w:ilvl w:val="0"/>
          <w:numId w:val="2"/>
        </w:numPr>
        <w:ind w:left="426"/>
        <w:jc w:val="both"/>
        <w:rPr>
          <w:sz w:val="22"/>
          <w:szCs w:val="22"/>
        </w:rPr>
      </w:pPr>
      <w:r>
        <w:rPr>
          <w:sz w:val="22"/>
          <w:szCs w:val="22"/>
        </w:rPr>
        <w:t>infracţiuni de corupţie, prevăzute de art. 289-</w:t>
      </w:r>
      <w:hyperlink r:id="rId9" w:history="1">
        <w:r>
          <w:rPr>
            <w:sz w:val="22"/>
            <w:szCs w:val="22"/>
          </w:rPr>
          <w:t>294</w:t>
        </w:r>
      </w:hyperlink>
      <w:r>
        <w:rPr>
          <w:sz w:val="22"/>
          <w:szCs w:val="22"/>
        </w:rPr>
        <w:t> din Legea nr. 286/2009, cu modificările şi completările ulterioare, şi infracţiuni asimilate infracţiunilor de corupţie prevăzute de </w:t>
      </w:r>
      <w:hyperlink r:id="rId10" w:history="1">
        <w:r>
          <w:rPr>
            <w:sz w:val="22"/>
            <w:szCs w:val="22"/>
          </w:rPr>
          <w:t>art. 10</w:t>
        </w:r>
      </w:hyperlink>
      <w:r>
        <w:rPr>
          <w:sz w:val="22"/>
          <w:szCs w:val="22"/>
        </w:rPr>
        <w:t>-</w:t>
      </w:r>
      <w:hyperlink r:id="rId11"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732C3AB" w14:textId="77777777" w:rsidR="00956489" w:rsidRDefault="00A0237F">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2"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892E32" w14:textId="77777777" w:rsidR="00956489" w:rsidRDefault="00A0237F">
      <w:pPr>
        <w:numPr>
          <w:ilvl w:val="0"/>
          <w:numId w:val="2"/>
        </w:numPr>
        <w:ind w:left="426"/>
        <w:jc w:val="both"/>
        <w:rPr>
          <w:sz w:val="22"/>
          <w:szCs w:val="22"/>
        </w:rPr>
      </w:pPr>
      <w:r>
        <w:rPr>
          <w:sz w:val="22"/>
          <w:szCs w:val="22"/>
        </w:rPr>
        <w:t>acte de terorism, prevăzute de art. 32-</w:t>
      </w:r>
      <w:hyperlink r:id="rId13" w:history="1">
        <w:r>
          <w:rPr>
            <w:sz w:val="22"/>
            <w:szCs w:val="22"/>
          </w:rPr>
          <w:t>35</w:t>
        </w:r>
      </w:hyperlink>
      <w:r>
        <w:rPr>
          <w:sz w:val="22"/>
          <w:szCs w:val="22"/>
        </w:rPr>
        <w:t> şi art. 37-</w:t>
      </w:r>
      <w:hyperlink r:id="rId14"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56BDFB0C" w14:textId="77777777" w:rsidR="00956489" w:rsidRDefault="00A0237F">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154CEC1" w14:textId="77777777" w:rsidR="00956489" w:rsidRDefault="00A0237F">
      <w:pPr>
        <w:numPr>
          <w:ilvl w:val="0"/>
          <w:numId w:val="2"/>
        </w:numPr>
        <w:ind w:left="426"/>
        <w:jc w:val="both"/>
        <w:rPr>
          <w:sz w:val="22"/>
          <w:szCs w:val="22"/>
        </w:rPr>
      </w:pPr>
      <w:r>
        <w:rPr>
          <w:sz w:val="22"/>
          <w:szCs w:val="22"/>
        </w:rPr>
        <w:t>traficul şi exploatarea persoanelor vulnerabile, prevăzute de art. 209-</w:t>
      </w:r>
      <w:hyperlink r:id="rId15"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D8CA252" w14:textId="77777777" w:rsidR="00956489" w:rsidRDefault="00A0237F">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6358899"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(semnatura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679FC4C"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0D0D1B2" w14:textId="77777777" w:rsidR="00956489" w:rsidRDefault="00A0237F">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persoanele ce deţin funcţii de decizie în autoritatea </w:t>
      </w:r>
      <w:proofErr w:type="gramStart"/>
      <w:r>
        <w:rPr>
          <w:sz w:val="22"/>
          <w:szCs w:val="22"/>
        </w:rPr>
        <w:t xml:space="preserve">contractantă </w:t>
      </w:r>
      <w:r>
        <w:rPr>
          <w:sz w:val="22"/>
          <w:szCs w:val="22"/>
          <w:lang w:val="ro-RO"/>
        </w:rPr>
        <w:t>:</w:t>
      </w:r>
      <w:proofErr w:type="gramEnd"/>
    </w:p>
    <w:p w14:paraId="1EF4CC0D" w14:textId="77777777" w:rsidR="005539F8" w:rsidRDefault="005539F8" w:rsidP="005539F8">
      <w:pPr>
        <w:pStyle w:val="Listparagraf"/>
        <w:numPr>
          <w:ilvl w:val="3"/>
          <w:numId w:val="4"/>
        </w:numPr>
        <w:rPr>
          <w:sz w:val="22"/>
          <w:szCs w:val="22"/>
          <w:lang w:val="ro-RO"/>
        </w:rPr>
      </w:pPr>
      <w:bookmarkStart w:id="0" w:name="_Hlk102043872"/>
      <w:r w:rsidRPr="005539F8">
        <w:rPr>
          <w:sz w:val="22"/>
          <w:szCs w:val="22"/>
          <w:lang w:val="ro-RO"/>
        </w:rPr>
        <w:t xml:space="preserve">Poptile Monica - director general, </w:t>
      </w:r>
    </w:p>
    <w:p w14:paraId="5BB50F59" w14:textId="4FF68A67" w:rsidR="005539F8" w:rsidRDefault="005539F8" w:rsidP="005539F8">
      <w:pPr>
        <w:pStyle w:val="Listparagraf"/>
        <w:numPr>
          <w:ilvl w:val="3"/>
          <w:numId w:val="4"/>
        </w:numPr>
        <w:rPr>
          <w:sz w:val="22"/>
          <w:szCs w:val="22"/>
          <w:lang w:val="ro-RO"/>
        </w:rPr>
      </w:pPr>
      <w:r w:rsidRPr="005539F8">
        <w:rPr>
          <w:sz w:val="22"/>
          <w:szCs w:val="22"/>
          <w:lang w:val="ro-RO"/>
        </w:rPr>
        <w:t xml:space="preserve">Bărbatu Andrada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w:t>
      </w:r>
    </w:p>
    <w:p w14:paraId="38FD721A" w14:textId="52FF28E0" w:rsidR="005539F8" w:rsidRDefault="00724DA7" w:rsidP="005539F8">
      <w:pPr>
        <w:pStyle w:val="Listparagraf"/>
        <w:numPr>
          <w:ilvl w:val="3"/>
          <w:numId w:val="4"/>
        </w:numPr>
        <w:rPr>
          <w:sz w:val="22"/>
          <w:szCs w:val="22"/>
          <w:lang w:val="ro-RO"/>
        </w:rPr>
      </w:pPr>
      <w:r>
        <w:rPr>
          <w:sz w:val="22"/>
          <w:szCs w:val="22"/>
          <w:lang w:val="ro-RO"/>
        </w:rPr>
        <w:t>Ghitulescu Anca –</w:t>
      </w:r>
      <w:r w:rsidR="005539F8" w:rsidRPr="005539F8">
        <w:rPr>
          <w:sz w:val="22"/>
          <w:szCs w:val="22"/>
          <w:lang w:val="ro-RO"/>
        </w:rPr>
        <w:t xml:space="preserve"> </w:t>
      </w:r>
      <w:r>
        <w:rPr>
          <w:sz w:val="22"/>
          <w:szCs w:val="22"/>
          <w:lang w:val="ro-RO"/>
        </w:rPr>
        <w:t>director executiv</w:t>
      </w:r>
      <w:r w:rsidR="005539F8" w:rsidRPr="005539F8">
        <w:rPr>
          <w:sz w:val="22"/>
          <w:szCs w:val="22"/>
          <w:lang w:val="ro-RO"/>
        </w:rPr>
        <w:t xml:space="preserve">, </w:t>
      </w:r>
    </w:p>
    <w:p w14:paraId="458F6B0F" w14:textId="55D7FBA0" w:rsidR="005539F8" w:rsidRPr="007B31C8" w:rsidRDefault="00724DA7" w:rsidP="007B31C8">
      <w:pPr>
        <w:pStyle w:val="Listparagraf"/>
        <w:numPr>
          <w:ilvl w:val="3"/>
          <w:numId w:val="4"/>
        </w:numPr>
        <w:rPr>
          <w:sz w:val="22"/>
          <w:szCs w:val="22"/>
          <w:lang w:val="ro-RO"/>
        </w:rPr>
      </w:pPr>
      <w:r>
        <w:rPr>
          <w:sz w:val="22"/>
          <w:szCs w:val="22"/>
          <w:lang w:val="ro-RO"/>
        </w:rPr>
        <w:t>Danca Ortanza</w:t>
      </w:r>
      <w:r w:rsidR="005539F8" w:rsidRPr="005539F8">
        <w:rPr>
          <w:sz w:val="22"/>
          <w:szCs w:val="22"/>
          <w:lang w:val="ro-RO"/>
        </w:rPr>
        <w:t xml:space="preserve"> – </w:t>
      </w:r>
      <w:r>
        <w:rPr>
          <w:sz w:val="22"/>
          <w:szCs w:val="22"/>
          <w:lang w:val="ro-RO"/>
        </w:rPr>
        <w:t>director executiv</w:t>
      </w:r>
      <w:r w:rsidR="005539F8" w:rsidRPr="005539F8">
        <w:rPr>
          <w:sz w:val="22"/>
          <w:szCs w:val="22"/>
          <w:lang w:val="ro-RO"/>
        </w:rPr>
        <w:t xml:space="preserve">, </w:t>
      </w:r>
    </w:p>
    <w:p w14:paraId="00855056"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Mădularu Anca Claudia - sef birou, </w:t>
      </w:r>
    </w:p>
    <w:p w14:paraId="06FB22E0" w14:textId="241F7DDD" w:rsidR="005539F8" w:rsidRPr="007B31C8" w:rsidRDefault="005539F8" w:rsidP="007B31C8">
      <w:pPr>
        <w:pStyle w:val="Listparagraf"/>
        <w:numPr>
          <w:ilvl w:val="3"/>
          <w:numId w:val="4"/>
        </w:numPr>
        <w:rPr>
          <w:sz w:val="22"/>
          <w:szCs w:val="22"/>
          <w:lang w:val="ro-RO"/>
        </w:rPr>
      </w:pPr>
      <w:r w:rsidRPr="005539F8">
        <w:rPr>
          <w:sz w:val="22"/>
          <w:szCs w:val="22"/>
          <w:lang w:val="ro-RO"/>
        </w:rPr>
        <w:t xml:space="preserve">Nistorescu Monica - director, </w:t>
      </w:r>
    </w:p>
    <w:p w14:paraId="75CBDA75" w14:textId="53D0DE00" w:rsidR="005539F8" w:rsidRDefault="00807E1B" w:rsidP="005539F8">
      <w:pPr>
        <w:pStyle w:val="Listparagraf"/>
        <w:numPr>
          <w:ilvl w:val="3"/>
          <w:numId w:val="4"/>
        </w:numPr>
        <w:rPr>
          <w:sz w:val="22"/>
          <w:szCs w:val="22"/>
          <w:lang w:val="ro-RO"/>
        </w:rPr>
      </w:pPr>
      <w:r>
        <w:rPr>
          <w:sz w:val="22"/>
          <w:szCs w:val="22"/>
          <w:lang w:val="ro-RO"/>
        </w:rPr>
        <w:t>Ali Melian</w:t>
      </w:r>
      <w:r w:rsidR="005539F8" w:rsidRPr="005539F8">
        <w:rPr>
          <w:sz w:val="22"/>
          <w:szCs w:val="22"/>
          <w:lang w:val="ro-RO"/>
        </w:rPr>
        <w:t xml:space="preserve"> – inspector, </w:t>
      </w:r>
    </w:p>
    <w:p w14:paraId="1FD16A8A"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Doncea Luciana – sef birou, </w:t>
      </w:r>
    </w:p>
    <w:p w14:paraId="05ACCE1C" w14:textId="1DC1A757" w:rsidR="007B31C8" w:rsidRDefault="007B31C8" w:rsidP="005539F8">
      <w:pPr>
        <w:pStyle w:val="Listparagraf"/>
        <w:numPr>
          <w:ilvl w:val="3"/>
          <w:numId w:val="4"/>
        </w:numPr>
        <w:rPr>
          <w:sz w:val="22"/>
          <w:szCs w:val="22"/>
          <w:lang w:val="ro-RO"/>
        </w:rPr>
      </w:pPr>
      <w:r>
        <w:rPr>
          <w:sz w:val="22"/>
          <w:szCs w:val="22"/>
          <w:lang w:val="ro-RO"/>
        </w:rPr>
        <w:t>Lazar Catalin</w:t>
      </w:r>
    </w:p>
    <w:p w14:paraId="1C800DFC"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Tuzluchi Roxana - consilier achizitii, </w:t>
      </w:r>
    </w:p>
    <w:p w14:paraId="4E2D5DEB" w14:textId="55F408EE" w:rsidR="005539F8" w:rsidRDefault="005539F8" w:rsidP="005539F8">
      <w:pPr>
        <w:pStyle w:val="Listparagraf"/>
        <w:numPr>
          <w:ilvl w:val="3"/>
          <w:numId w:val="4"/>
        </w:numPr>
        <w:rPr>
          <w:sz w:val="22"/>
          <w:szCs w:val="22"/>
          <w:lang w:val="ro-RO"/>
        </w:rPr>
      </w:pPr>
      <w:r w:rsidRPr="005539F8">
        <w:rPr>
          <w:sz w:val="22"/>
          <w:szCs w:val="22"/>
          <w:lang w:val="ro-RO"/>
        </w:rPr>
        <w:t>Dobrin Marius - consilier achizitii</w:t>
      </w:r>
      <w:r w:rsidR="00807E1B">
        <w:rPr>
          <w:sz w:val="22"/>
          <w:szCs w:val="22"/>
          <w:lang w:val="ro-RO"/>
        </w:rPr>
        <w:t>,</w:t>
      </w:r>
    </w:p>
    <w:p w14:paraId="0E07815C" w14:textId="6116BB89" w:rsidR="00807E1B" w:rsidRDefault="00807E1B" w:rsidP="005539F8">
      <w:pPr>
        <w:pStyle w:val="Listparagraf"/>
        <w:numPr>
          <w:ilvl w:val="3"/>
          <w:numId w:val="4"/>
        </w:numPr>
        <w:rPr>
          <w:sz w:val="22"/>
          <w:szCs w:val="22"/>
          <w:lang w:val="ro-RO"/>
        </w:rPr>
      </w:pPr>
      <w:r>
        <w:rPr>
          <w:sz w:val="22"/>
          <w:szCs w:val="22"/>
          <w:lang w:val="ro-RO"/>
        </w:rPr>
        <w:t>Voicu Iulian – consilier achizitii,</w:t>
      </w:r>
    </w:p>
    <w:p w14:paraId="40256A89" w14:textId="5480DD3A" w:rsidR="00807E1B" w:rsidRDefault="007B31C8" w:rsidP="005539F8">
      <w:pPr>
        <w:pStyle w:val="Listparagraf"/>
        <w:numPr>
          <w:ilvl w:val="3"/>
          <w:numId w:val="4"/>
        </w:numPr>
        <w:rPr>
          <w:sz w:val="22"/>
          <w:szCs w:val="22"/>
          <w:lang w:val="ro-RO"/>
        </w:rPr>
      </w:pPr>
      <w:r>
        <w:rPr>
          <w:sz w:val="22"/>
          <w:szCs w:val="22"/>
          <w:lang w:val="ro-RO"/>
        </w:rPr>
        <w:t>Terzi</w:t>
      </w:r>
      <w:r w:rsidR="00807E1B">
        <w:rPr>
          <w:sz w:val="22"/>
          <w:szCs w:val="22"/>
          <w:lang w:val="ro-RO"/>
        </w:rPr>
        <w:t xml:space="preserve"> </w:t>
      </w:r>
      <w:r>
        <w:rPr>
          <w:sz w:val="22"/>
          <w:szCs w:val="22"/>
          <w:lang w:val="ro-RO"/>
        </w:rPr>
        <w:t>Adriana</w:t>
      </w:r>
      <w:r w:rsidR="00807E1B">
        <w:rPr>
          <w:sz w:val="22"/>
          <w:szCs w:val="22"/>
          <w:lang w:val="ro-RO"/>
        </w:rPr>
        <w:t>– consilier achizitii.</w:t>
      </w:r>
    </w:p>
    <w:p w14:paraId="57C0B5EF" w14:textId="720ED81C" w:rsidR="00FD6781" w:rsidRPr="005539F8" w:rsidRDefault="007B31C8" w:rsidP="005539F8">
      <w:pPr>
        <w:pStyle w:val="Listparagraf"/>
        <w:numPr>
          <w:ilvl w:val="3"/>
          <w:numId w:val="4"/>
        </w:numPr>
        <w:rPr>
          <w:sz w:val="22"/>
          <w:szCs w:val="22"/>
          <w:lang w:val="ro-RO"/>
        </w:rPr>
      </w:pPr>
      <w:r>
        <w:rPr>
          <w:sz w:val="22"/>
          <w:szCs w:val="22"/>
          <w:lang w:val="ro-RO"/>
        </w:rPr>
        <w:t>Ghiorghita Petruta</w:t>
      </w:r>
      <w:r w:rsidR="00FD6781">
        <w:rPr>
          <w:sz w:val="22"/>
          <w:szCs w:val="22"/>
          <w:lang w:val="ro-RO"/>
        </w:rPr>
        <w:t xml:space="preserve"> </w:t>
      </w:r>
      <w:r w:rsidR="00E241BF">
        <w:rPr>
          <w:sz w:val="22"/>
          <w:szCs w:val="22"/>
          <w:lang w:val="ro-RO"/>
        </w:rPr>
        <w:t>–</w:t>
      </w:r>
      <w:r w:rsidR="00FD6781">
        <w:rPr>
          <w:sz w:val="22"/>
          <w:szCs w:val="22"/>
          <w:lang w:val="ro-RO"/>
        </w:rPr>
        <w:t xml:space="preserve"> </w:t>
      </w:r>
      <w:r>
        <w:rPr>
          <w:sz w:val="22"/>
          <w:szCs w:val="22"/>
          <w:lang w:val="ro-RO"/>
        </w:rPr>
        <w:t>Sef birou</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D3820A" w14:textId="77777777" w:rsidR="00956489" w:rsidRDefault="00A0237F">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6930A29B" w14:textId="77777777" w:rsidR="00956489" w:rsidRDefault="00A0237F">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A48EDED"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(semnatura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rsidP="00585962">
      <w:pPr>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1892F12C"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w:t>
      </w:r>
      <w:r w:rsidR="00724DA7">
        <w:rPr>
          <w:rFonts w:ascii="Calibri" w:hAnsi="Calibri" w:cs="Arial"/>
          <w:szCs w:val="22"/>
          <w:lang w:val="ro-RO"/>
        </w:rPr>
        <w:t>publicitate</w:t>
      </w:r>
      <w:r>
        <w:rPr>
          <w:rFonts w:ascii="Calibri" w:hAnsi="Calibri" w:cs="Arial"/>
          <w:szCs w:val="22"/>
          <w:lang w:val="ro-RO"/>
        </w:rPr>
        <w:t xml:space="preserve">, să prestăm serviciile </w:t>
      </w:r>
      <w:r>
        <w:rPr>
          <w:rFonts w:ascii="Calibri" w:hAnsi="Calibri" w:cs="Arial"/>
          <w:b/>
          <w:bCs/>
          <w:szCs w:val="22"/>
          <w:lang w:val="ro-RO"/>
        </w:rPr>
        <w:t>la pretul total de.........................lei, fara TVA</w:t>
      </w:r>
      <w:r w:rsidR="004F1184">
        <w:rPr>
          <w:rFonts w:ascii="Calibri" w:hAnsi="Calibri" w:cs="Arial"/>
          <w:b/>
          <w:bCs/>
          <w:szCs w:val="22"/>
          <w:lang w:val="ro-RO"/>
        </w:rPr>
        <w:t xml:space="preserve"> pana la 31.12.202</w:t>
      </w:r>
      <w:r w:rsidR="00C74D39">
        <w:rPr>
          <w:rFonts w:ascii="Calibri" w:hAnsi="Calibri" w:cs="Arial"/>
          <w:b/>
          <w:bCs/>
          <w:szCs w:val="22"/>
          <w:lang w:val="ro-RO"/>
        </w:rPr>
        <w:t>3</w:t>
      </w:r>
    </w:p>
    <w:p w14:paraId="5D39C3EC" w14:textId="77777777" w:rsidR="00956489" w:rsidRDefault="00A0237F" w:rsidP="00585962">
      <w:pPr>
        <w:autoSpaceDE w:val="0"/>
        <w:autoSpaceDN w:val="0"/>
        <w:adjustRightInd w:val="0"/>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0C1E129F" w14:textId="10E28776"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78BD2816"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0BB7DB64"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2768477F"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rsidP="00585962">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15168A7F" w14:textId="77777777" w:rsidR="00E3519C" w:rsidRDefault="00E3519C" w:rsidP="00585962">
      <w:pPr>
        <w:jc w:val="right"/>
        <w:rPr>
          <w:rFonts w:ascii="Calibri" w:hAnsi="Calibri" w:cs="Arial"/>
          <w:szCs w:val="22"/>
          <w:lang w:val="ro-RO"/>
        </w:rPr>
      </w:pPr>
    </w:p>
    <w:p w14:paraId="420C1465" w14:textId="77777777" w:rsidR="00E3519C" w:rsidRDefault="00E3519C" w:rsidP="00585962">
      <w:pPr>
        <w:jc w:val="both"/>
        <w:rPr>
          <w:rFonts w:ascii="Calibri" w:hAnsi="Calibri" w:cs="Arial"/>
          <w:szCs w:val="22"/>
          <w:lang w:val="ro-RO"/>
        </w:rPr>
      </w:pPr>
      <w:r>
        <w:rPr>
          <w:rFonts w:ascii="Calibri" w:hAnsi="Calibri" w:cs="Arial"/>
          <w:szCs w:val="22"/>
          <w:lang w:val="ro-RO"/>
        </w:rPr>
        <w:t>Operator economic</w:t>
      </w:r>
    </w:p>
    <w:p w14:paraId="64773AE9" w14:textId="77777777" w:rsidR="00E3519C" w:rsidRDefault="00E3519C" w:rsidP="00585962">
      <w:pPr>
        <w:jc w:val="both"/>
        <w:rPr>
          <w:rFonts w:ascii="Calibri" w:hAnsi="Calibri" w:cs="Arial"/>
          <w:szCs w:val="22"/>
          <w:lang w:val="ro-RO"/>
        </w:rPr>
      </w:pPr>
      <w:r>
        <w:rPr>
          <w:rFonts w:ascii="Calibri" w:hAnsi="Calibri" w:cs="Arial"/>
          <w:szCs w:val="22"/>
          <w:lang w:val="ro-RO"/>
        </w:rPr>
        <w:t xml:space="preserve"> _____________________</w:t>
      </w:r>
    </w:p>
    <w:p w14:paraId="4D1BDCC7" w14:textId="77777777" w:rsidR="00E3519C" w:rsidRDefault="00E3519C" w:rsidP="00585962">
      <w:pPr>
        <w:jc w:val="both"/>
        <w:rPr>
          <w:rFonts w:ascii="Calibri" w:hAnsi="Calibri" w:cs="Arial"/>
          <w:szCs w:val="22"/>
          <w:lang w:val="ro-RO"/>
        </w:rPr>
      </w:pPr>
      <w:r>
        <w:rPr>
          <w:rFonts w:ascii="Calibri" w:hAnsi="Calibri" w:cs="Arial"/>
          <w:szCs w:val="22"/>
          <w:lang w:val="ro-RO"/>
        </w:rPr>
        <w:t>(denumirea/numele)</w:t>
      </w:r>
    </w:p>
    <w:p w14:paraId="542F9FA3" w14:textId="77777777" w:rsidR="00E3519C" w:rsidRDefault="00E3519C" w:rsidP="00585962">
      <w:pPr>
        <w:rPr>
          <w:rFonts w:ascii="Calibri" w:hAnsi="Calibri" w:cs="Arial"/>
          <w:szCs w:val="22"/>
          <w:lang w:val="ro-RO"/>
        </w:rPr>
      </w:pPr>
    </w:p>
    <w:p w14:paraId="3357B2F0" w14:textId="33ED745C" w:rsidR="00956489" w:rsidRDefault="00A0237F" w:rsidP="00585962">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r w:rsidR="001C3572">
        <w:rPr>
          <w:rFonts w:ascii="Calibri" w:hAnsi="Calibri" w:cs="Arial"/>
          <w:b/>
          <w:szCs w:val="22"/>
          <w:lang w:val="ro-RO"/>
        </w:rPr>
        <w:t>1 (Anexa 1)</w:t>
      </w:r>
    </w:p>
    <w:p w14:paraId="009A84BC" w14:textId="40F199DB" w:rsidR="00956489" w:rsidRDefault="00A0237F" w:rsidP="00E3519C">
      <w:pPr>
        <w:jc w:val="both"/>
        <w:rPr>
          <w:rFonts w:ascii="Calibri" w:hAnsi="Calibri" w:cs="Arial"/>
          <w:szCs w:val="22"/>
          <w:lang w:val="ro-RO"/>
        </w:rPr>
      </w:pPr>
      <w:r>
        <w:rPr>
          <w:rFonts w:ascii="Calibri" w:hAnsi="Calibri" w:cs="Arial"/>
          <w:szCs w:val="22"/>
          <w:lang w:val="ro-RO"/>
        </w:rPr>
        <w:t xml:space="preserve"> </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3"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8FEF58C" w14:textId="77777777" w:rsidR="00956489" w:rsidRDefault="00956489">
      <w:pPr>
        <w:pStyle w:val="Corptext"/>
        <w:rPr>
          <w:lang w:val="ro-RO"/>
        </w:rPr>
      </w:pPr>
    </w:p>
    <w:tbl>
      <w:tblPr>
        <w:tblW w:w="8502" w:type="dxa"/>
        <w:tblLayout w:type="fixed"/>
        <w:tblCellMar>
          <w:top w:w="15" w:type="dxa"/>
          <w:left w:w="15" w:type="dxa"/>
          <w:bottom w:w="15" w:type="dxa"/>
          <w:right w:w="15" w:type="dxa"/>
        </w:tblCellMar>
        <w:tblLook w:val="04A0" w:firstRow="1" w:lastRow="0" w:firstColumn="1" w:lastColumn="0" w:noHBand="0" w:noVBand="1"/>
      </w:tblPr>
      <w:tblGrid>
        <w:gridCol w:w="959"/>
        <w:gridCol w:w="2866"/>
        <w:gridCol w:w="1559"/>
        <w:gridCol w:w="1559"/>
        <w:gridCol w:w="1559"/>
      </w:tblGrid>
      <w:tr w:rsidR="00DB4ECA" w14:paraId="4D8D41AE" w14:textId="6903638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Nr. crt.</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Tipul investigatiei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Pret (lei)</w:t>
            </w:r>
          </w:p>
        </w:tc>
        <w:tc>
          <w:tcPr>
            <w:tcW w:w="1559" w:type="dxa"/>
            <w:tcBorders>
              <w:top w:val="single" w:sz="2" w:space="0" w:color="000000"/>
              <w:left w:val="single" w:sz="2" w:space="0" w:color="000000"/>
              <w:bottom w:val="single" w:sz="2" w:space="0" w:color="000000"/>
              <w:right w:val="single" w:sz="2" w:space="0" w:color="000000"/>
            </w:tcBorders>
          </w:tcPr>
          <w:p w14:paraId="7120BC31" w14:textId="44A86A7E"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Nr. angajati</w:t>
            </w:r>
          </w:p>
        </w:tc>
        <w:tc>
          <w:tcPr>
            <w:tcW w:w="1559" w:type="dxa"/>
            <w:tcBorders>
              <w:top w:val="single" w:sz="2" w:space="0" w:color="000000"/>
              <w:left w:val="single" w:sz="2" w:space="0" w:color="000000"/>
              <w:bottom w:val="single" w:sz="2" w:space="0" w:color="000000"/>
              <w:right w:val="single" w:sz="2" w:space="0" w:color="000000"/>
            </w:tcBorders>
          </w:tcPr>
          <w:p w14:paraId="420D2FAB" w14:textId="646EF34F"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Total</w:t>
            </w:r>
          </w:p>
        </w:tc>
      </w:tr>
      <w:tr w:rsidR="00DB4ECA" w14:paraId="3853401B" w14:textId="0EEA8AD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3D407D" w14:textId="0A13F43C" w:rsidR="00DB4ECA" w:rsidRDefault="0005525F"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56DE0EA9" w14:textId="0FE0983E" w:rsidR="00DB4ECA" w:rsidRDefault="00DB4ECA">
            <w:pPr>
              <w:rPr>
                <w:rFonts w:ascii="Verdana" w:hAnsi="Verdana" w:cs="Verdana"/>
                <w:color w:val="000000"/>
                <w:sz w:val="22"/>
                <w:szCs w:val="22"/>
              </w:rPr>
            </w:pPr>
          </w:p>
        </w:tc>
      </w:tr>
      <w:tr w:rsidR="000309B4" w14:paraId="242C216B"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16FCE" w14:textId="4C0ABB4B" w:rsidR="000309B4" w:rsidRDefault="000309B4">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B19FD" w14:textId="273EDD6D" w:rsidR="000309B4" w:rsidRDefault="000309B4">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Examen clinic</w:t>
            </w:r>
            <w:r w:rsidR="0005525F">
              <w:rPr>
                <w:rFonts w:ascii="Verdana" w:eastAsia="SimSun" w:hAnsi="Verdana" w:cs="Verdana"/>
                <w:color w:val="000000"/>
                <w:sz w:val="22"/>
                <w:szCs w:val="22"/>
                <w:lang w:eastAsia="zh-CN" w:bidi="ar"/>
              </w:rPr>
              <w:t xml:space="preserve"> general</w:t>
            </w:r>
            <w:r>
              <w:rPr>
                <w:rFonts w:ascii="Verdana" w:eastAsia="SimSun" w:hAnsi="Verdana" w:cs="Verdana"/>
                <w:color w:val="000000"/>
                <w:sz w:val="22"/>
                <w:szCs w:val="22"/>
                <w:lang w:eastAsia="zh-CN" w:bidi="ar"/>
              </w:rPr>
              <w:t xml:space="preserve"> bianual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0C4D1" w14:textId="77777777" w:rsidR="000309B4" w:rsidRDefault="000309B4">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EBB71D2" w14:textId="5C4C41BF" w:rsidR="000309B4" w:rsidRDefault="0005525F" w:rsidP="00342965">
            <w:pPr>
              <w:jc w:val="center"/>
              <w:rPr>
                <w:rFonts w:ascii="Verdana" w:hAnsi="Verdana" w:cs="Verdana"/>
                <w:color w:val="000000"/>
                <w:sz w:val="22"/>
                <w:szCs w:val="22"/>
              </w:rPr>
            </w:pPr>
            <w:r>
              <w:rPr>
                <w:rFonts w:ascii="Verdana" w:hAnsi="Verdana" w:cs="Verdana"/>
                <w:color w:val="000000"/>
                <w:sz w:val="22"/>
                <w:szCs w:val="22"/>
              </w:rPr>
              <w:t>42</w:t>
            </w:r>
          </w:p>
        </w:tc>
        <w:tc>
          <w:tcPr>
            <w:tcW w:w="1559" w:type="dxa"/>
            <w:tcBorders>
              <w:top w:val="single" w:sz="2" w:space="0" w:color="000000"/>
              <w:left w:val="single" w:sz="2" w:space="0" w:color="000000"/>
              <w:bottom w:val="single" w:sz="2" w:space="0" w:color="000000"/>
              <w:right w:val="single" w:sz="2" w:space="0" w:color="000000"/>
            </w:tcBorders>
          </w:tcPr>
          <w:p w14:paraId="580A74B5" w14:textId="77777777" w:rsidR="000309B4" w:rsidRDefault="000309B4">
            <w:pPr>
              <w:rPr>
                <w:rFonts w:ascii="Verdana" w:hAnsi="Verdana" w:cs="Verdana"/>
                <w:color w:val="000000"/>
                <w:sz w:val="22"/>
                <w:szCs w:val="22"/>
              </w:rPr>
            </w:pPr>
          </w:p>
        </w:tc>
      </w:tr>
      <w:tr w:rsidR="00DB4ECA" w14:paraId="43D6BAB8" w14:textId="1FE54316"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3F58FB06"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0DECE692"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r w:rsidR="0005525F">
              <w:rPr>
                <w:rFonts w:ascii="Verdana" w:eastAsia="SimSun" w:hAnsi="Verdana" w:cs="Verdana"/>
                <w:color w:val="000000"/>
                <w:sz w:val="22"/>
                <w:szCs w:val="22"/>
                <w:lang w:eastAsia="zh-CN" w:bidi="ar"/>
              </w:rPr>
              <w:t>testare acuitate vizuala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543DB91" w14:textId="682151B5"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394B66BA" w14:textId="66DFDD90" w:rsidR="00DB4ECA" w:rsidRDefault="00DB4ECA">
            <w:pPr>
              <w:rPr>
                <w:rFonts w:ascii="Verdana" w:hAnsi="Verdana" w:cs="Verdana"/>
                <w:color w:val="000000"/>
                <w:sz w:val="22"/>
                <w:szCs w:val="22"/>
              </w:rPr>
            </w:pPr>
          </w:p>
        </w:tc>
      </w:tr>
      <w:tr w:rsidR="00DB4ECA" w14:paraId="7DC9C954" w14:textId="1CB0CF34"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29852959"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FD2C5B" w14:textId="34520756"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60</w:t>
            </w:r>
          </w:p>
        </w:tc>
        <w:tc>
          <w:tcPr>
            <w:tcW w:w="1559" w:type="dxa"/>
            <w:tcBorders>
              <w:top w:val="single" w:sz="2" w:space="0" w:color="000000"/>
              <w:left w:val="single" w:sz="2" w:space="0" w:color="000000"/>
              <w:bottom w:val="single" w:sz="2" w:space="0" w:color="000000"/>
              <w:right w:val="single" w:sz="2" w:space="0" w:color="000000"/>
            </w:tcBorders>
          </w:tcPr>
          <w:p w14:paraId="4609CB5E" w14:textId="074B25FE" w:rsidR="00DB4ECA" w:rsidRDefault="00DB4ECA">
            <w:pPr>
              <w:rPr>
                <w:rFonts w:ascii="Verdana" w:hAnsi="Verdana" w:cs="Verdana"/>
                <w:color w:val="000000"/>
                <w:sz w:val="22"/>
                <w:szCs w:val="22"/>
              </w:rPr>
            </w:pPr>
          </w:p>
        </w:tc>
      </w:tr>
      <w:tr w:rsidR="00DB4ECA" w14:paraId="40C59A56" w14:textId="00CBA7F3"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544184E9"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6710A25C" w:rsidR="00DB4ECA" w:rsidRDefault="0030218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Testare</w:t>
            </w:r>
            <w:r w:rsidR="00DB4ECA">
              <w:rPr>
                <w:rFonts w:ascii="Verdana" w:eastAsia="SimSun" w:hAnsi="Verdana" w:cs="Verdana"/>
                <w:color w:val="000000"/>
                <w:sz w:val="22"/>
                <w:szCs w:val="22"/>
                <w:lang w:eastAsia="zh-CN" w:bidi="ar"/>
              </w:rPr>
              <w:t xml:space="preserve"> psihologic</w:t>
            </w:r>
            <w:r>
              <w:rPr>
                <w:rFonts w:ascii="Verdana" w:eastAsia="SimSun" w:hAnsi="Verdana" w:cs="Verdana"/>
                <w:color w:val="000000"/>
                <w:sz w:val="22"/>
                <w:szCs w:val="22"/>
                <w:lang w:eastAsia="zh-CN" w:bidi="ar"/>
              </w:rPr>
              <w: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10663DF" w14:textId="58BFC396"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1328</w:t>
            </w:r>
          </w:p>
        </w:tc>
        <w:tc>
          <w:tcPr>
            <w:tcW w:w="1559" w:type="dxa"/>
            <w:tcBorders>
              <w:top w:val="single" w:sz="2" w:space="0" w:color="000000"/>
              <w:left w:val="single" w:sz="2" w:space="0" w:color="000000"/>
              <w:bottom w:val="single" w:sz="2" w:space="0" w:color="000000"/>
              <w:right w:val="single" w:sz="2" w:space="0" w:color="000000"/>
            </w:tcBorders>
          </w:tcPr>
          <w:p w14:paraId="1FF6BDBE" w14:textId="539B89E8" w:rsidR="00DB4ECA" w:rsidRDefault="00DB4ECA">
            <w:pPr>
              <w:rPr>
                <w:rFonts w:ascii="Verdana" w:hAnsi="Verdana" w:cs="Verdana"/>
                <w:color w:val="000000"/>
                <w:sz w:val="22"/>
                <w:szCs w:val="22"/>
              </w:rPr>
            </w:pPr>
          </w:p>
        </w:tc>
      </w:tr>
      <w:tr w:rsidR="00DB4ECA" w14:paraId="68C81691" w14:textId="57D9D8C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134B4C2C"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494EE297"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Glicemie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8E7661F" w14:textId="764CB243"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57</w:t>
            </w:r>
          </w:p>
        </w:tc>
        <w:tc>
          <w:tcPr>
            <w:tcW w:w="1559" w:type="dxa"/>
            <w:tcBorders>
              <w:top w:val="single" w:sz="2" w:space="0" w:color="000000"/>
              <w:left w:val="single" w:sz="2" w:space="0" w:color="000000"/>
              <w:bottom w:val="single" w:sz="2" w:space="0" w:color="000000"/>
              <w:right w:val="single" w:sz="2" w:space="0" w:color="000000"/>
            </w:tcBorders>
          </w:tcPr>
          <w:p w14:paraId="5B5EE6FB" w14:textId="3D322CA4" w:rsidR="00DB4ECA" w:rsidRDefault="00DB4ECA">
            <w:pPr>
              <w:rPr>
                <w:rFonts w:ascii="Verdana" w:hAnsi="Verdana" w:cs="Verdana"/>
                <w:color w:val="000000"/>
                <w:sz w:val="22"/>
                <w:szCs w:val="22"/>
              </w:rPr>
            </w:pPr>
          </w:p>
        </w:tc>
      </w:tr>
      <w:tr w:rsidR="00DB4ECA" w14:paraId="6D70929F" w14:textId="62D01DA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406EE0AD"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Coprocultura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151DB3" w14:textId="2579A2EC" w:rsidR="00DB4ECA" w:rsidRDefault="00E36DCA" w:rsidP="00342965">
            <w:pPr>
              <w:jc w:val="center"/>
              <w:rPr>
                <w:rFonts w:ascii="Verdana" w:hAnsi="Verdana" w:cs="Verdana"/>
                <w:color w:val="000000"/>
                <w:sz w:val="22"/>
                <w:szCs w:val="22"/>
              </w:rPr>
            </w:pPr>
            <w:r>
              <w:rPr>
                <w:rFonts w:ascii="Verdana" w:hAnsi="Verdana" w:cs="Verdana"/>
                <w:color w:val="000000"/>
                <w:sz w:val="22"/>
                <w:szCs w:val="22"/>
              </w:rPr>
              <w:t>85</w:t>
            </w:r>
          </w:p>
        </w:tc>
        <w:tc>
          <w:tcPr>
            <w:tcW w:w="1559" w:type="dxa"/>
            <w:tcBorders>
              <w:top w:val="single" w:sz="2" w:space="0" w:color="000000"/>
              <w:left w:val="single" w:sz="2" w:space="0" w:color="000000"/>
              <w:bottom w:val="single" w:sz="2" w:space="0" w:color="000000"/>
              <w:right w:val="single" w:sz="2" w:space="0" w:color="000000"/>
            </w:tcBorders>
          </w:tcPr>
          <w:p w14:paraId="650F3E4D" w14:textId="7045853B" w:rsidR="00DB4ECA" w:rsidRDefault="00DB4ECA">
            <w:pPr>
              <w:rPr>
                <w:rFonts w:ascii="Verdana" w:hAnsi="Verdana" w:cs="Verdana"/>
                <w:color w:val="000000"/>
                <w:sz w:val="22"/>
                <w:szCs w:val="22"/>
              </w:rPr>
            </w:pPr>
          </w:p>
        </w:tc>
      </w:tr>
      <w:tr w:rsidR="00DB4ECA" w14:paraId="69D5AF2F" w14:textId="14D6029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4BDB41F0"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Coproparazitologic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7E947B1" w14:textId="00989E47"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1284</w:t>
            </w:r>
          </w:p>
        </w:tc>
        <w:tc>
          <w:tcPr>
            <w:tcW w:w="1559" w:type="dxa"/>
            <w:tcBorders>
              <w:top w:val="single" w:sz="2" w:space="0" w:color="000000"/>
              <w:left w:val="single" w:sz="2" w:space="0" w:color="000000"/>
              <w:bottom w:val="single" w:sz="2" w:space="0" w:color="000000"/>
              <w:right w:val="single" w:sz="2" w:space="0" w:color="000000"/>
            </w:tcBorders>
          </w:tcPr>
          <w:p w14:paraId="712F176D" w14:textId="632119D7" w:rsidR="00DB4ECA" w:rsidRDefault="00DB4ECA">
            <w:pPr>
              <w:rPr>
                <w:rFonts w:ascii="Verdana" w:hAnsi="Verdana" w:cs="Verdana"/>
                <w:color w:val="000000"/>
                <w:sz w:val="22"/>
                <w:szCs w:val="22"/>
              </w:rPr>
            </w:pPr>
          </w:p>
        </w:tc>
      </w:tr>
      <w:tr w:rsidR="00DB4ECA" w14:paraId="06A8B5DE" w14:textId="36A29AF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277FD964"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85F58C6"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r w:rsidR="00392061">
              <w:rPr>
                <w:rFonts w:ascii="Verdana" w:eastAsia="SimSun" w:hAnsi="Verdana" w:cs="Verdana"/>
                <w:color w:val="000000"/>
                <w:sz w:val="22"/>
                <w:szCs w:val="22"/>
                <w:lang w:eastAsia="zh-CN" w:bidi="ar"/>
              </w:rPr>
              <w:t xml:space="preserve"> (hepatita B)</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4658D1A" w14:textId="6D5AEFBE"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70</w:t>
            </w:r>
          </w:p>
        </w:tc>
        <w:tc>
          <w:tcPr>
            <w:tcW w:w="1559" w:type="dxa"/>
            <w:tcBorders>
              <w:top w:val="single" w:sz="2" w:space="0" w:color="000000"/>
              <w:left w:val="single" w:sz="2" w:space="0" w:color="000000"/>
              <w:bottom w:val="single" w:sz="2" w:space="0" w:color="000000"/>
              <w:right w:val="single" w:sz="2" w:space="0" w:color="000000"/>
            </w:tcBorders>
          </w:tcPr>
          <w:p w14:paraId="1720FFC8" w14:textId="1B700B13" w:rsidR="00DB4ECA" w:rsidRDefault="00DB4ECA">
            <w:pPr>
              <w:rPr>
                <w:rFonts w:ascii="Verdana" w:hAnsi="Verdana" w:cs="Verdana"/>
                <w:color w:val="000000"/>
                <w:sz w:val="22"/>
                <w:szCs w:val="22"/>
              </w:rPr>
            </w:pPr>
          </w:p>
        </w:tc>
      </w:tr>
      <w:tr w:rsidR="00DB4ECA" w14:paraId="24901861" w14:textId="680158A5"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31ADF6EA"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39C71FCD"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AC</w:t>
            </w:r>
            <w:r w:rsidR="00DB4ECA">
              <w:rPr>
                <w:rFonts w:ascii="Verdana" w:eastAsia="SimSun" w:hAnsi="Verdana" w:cs="Verdana"/>
                <w:color w:val="000000"/>
                <w:sz w:val="22"/>
                <w:szCs w:val="22"/>
                <w:lang w:eastAsia="zh-CN" w:bidi="ar"/>
              </w:rPr>
              <w:t xml:space="preserve"> HCV</w:t>
            </w:r>
            <w:r w:rsidR="00392061">
              <w:rPr>
                <w:rFonts w:ascii="Verdana" w:eastAsia="SimSun" w:hAnsi="Verdana" w:cs="Verdana"/>
                <w:color w:val="000000"/>
                <w:sz w:val="22"/>
                <w:szCs w:val="22"/>
                <w:lang w:eastAsia="zh-CN" w:bidi="ar"/>
              </w:rPr>
              <w:t xml:space="preserve"> (hepatita 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C281C85" w14:textId="5A6226F7"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70</w:t>
            </w:r>
          </w:p>
        </w:tc>
        <w:tc>
          <w:tcPr>
            <w:tcW w:w="1559" w:type="dxa"/>
            <w:tcBorders>
              <w:top w:val="single" w:sz="2" w:space="0" w:color="000000"/>
              <w:left w:val="single" w:sz="2" w:space="0" w:color="000000"/>
              <w:bottom w:val="single" w:sz="2" w:space="0" w:color="000000"/>
              <w:right w:val="single" w:sz="2" w:space="0" w:color="000000"/>
            </w:tcBorders>
          </w:tcPr>
          <w:p w14:paraId="16B2AC9A" w14:textId="36E2F6F0" w:rsidR="00DB4ECA" w:rsidRDefault="00DB4ECA">
            <w:pPr>
              <w:rPr>
                <w:rFonts w:ascii="Verdana" w:hAnsi="Verdana" w:cs="Verdana"/>
                <w:color w:val="000000"/>
                <w:sz w:val="22"/>
                <w:szCs w:val="22"/>
              </w:rPr>
            </w:pPr>
          </w:p>
        </w:tc>
      </w:tr>
      <w:tr w:rsidR="00DB4ECA" w14:paraId="6A2DCF7D" w14:textId="5F9450A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11A828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2FEC3A50"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r w:rsidR="00392061">
              <w:rPr>
                <w:rFonts w:ascii="Verdana" w:eastAsia="SimSun" w:hAnsi="Verdana" w:cs="Verdana"/>
                <w:color w:val="000000"/>
                <w:sz w:val="22"/>
                <w:szCs w:val="22"/>
                <w:lang w:eastAsia="zh-CN" w:bidi="ar"/>
              </w:rPr>
              <w:t xml:space="preserve"> 1/2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627961" w14:textId="701883A6"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46</w:t>
            </w:r>
          </w:p>
        </w:tc>
        <w:tc>
          <w:tcPr>
            <w:tcW w:w="1559" w:type="dxa"/>
            <w:tcBorders>
              <w:top w:val="single" w:sz="2" w:space="0" w:color="000000"/>
              <w:left w:val="single" w:sz="2" w:space="0" w:color="000000"/>
              <w:bottom w:val="single" w:sz="2" w:space="0" w:color="000000"/>
              <w:right w:val="single" w:sz="2" w:space="0" w:color="000000"/>
            </w:tcBorders>
          </w:tcPr>
          <w:p w14:paraId="57E82104" w14:textId="69DAF128" w:rsidR="00DB4ECA" w:rsidRDefault="00DB4ECA">
            <w:pPr>
              <w:rPr>
                <w:rFonts w:ascii="Verdana" w:hAnsi="Verdana" w:cs="Verdana"/>
                <w:color w:val="000000"/>
                <w:sz w:val="22"/>
                <w:szCs w:val="22"/>
              </w:rPr>
            </w:pPr>
          </w:p>
        </w:tc>
      </w:tr>
      <w:tr w:rsidR="00DB4ECA" w14:paraId="2EB2CE79" w14:textId="7F476F5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597FF018"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Spirometrie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3EB846" w14:textId="69E14212" w:rsidR="00DB4ECA" w:rsidRDefault="00F36E5E" w:rsidP="00342965">
            <w:pPr>
              <w:jc w:val="center"/>
              <w:rPr>
                <w:rFonts w:ascii="Verdana" w:hAnsi="Verdana" w:cs="Verdana"/>
                <w:color w:val="000000"/>
                <w:sz w:val="22"/>
                <w:szCs w:val="22"/>
              </w:rPr>
            </w:pPr>
            <w:r>
              <w:rPr>
                <w:rFonts w:ascii="Verdana" w:hAnsi="Verdana" w:cs="Verdana"/>
                <w:color w:val="000000"/>
                <w:sz w:val="22"/>
                <w:szCs w:val="22"/>
              </w:rPr>
              <w:t>6</w:t>
            </w:r>
          </w:p>
        </w:tc>
        <w:tc>
          <w:tcPr>
            <w:tcW w:w="1559" w:type="dxa"/>
            <w:tcBorders>
              <w:top w:val="single" w:sz="2" w:space="0" w:color="000000"/>
              <w:left w:val="single" w:sz="2" w:space="0" w:color="000000"/>
              <w:bottom w:val="single" w:sz="2" w:space="0" w:color="000000"/>
              <w:right w:val="single" w:sz="2" w:space="0" w:color="000000"/>
            </w:tcBorders>
          </w:tcPr>
          <w:p w14:paraId="72866099" w14:textId="4FD73CA7" w:rsidR="00DB4ECA" w:rsidRDefault="00DB4ECA">
            <w:pPr>
              <w:rPr>
                <w:rFonts w:ascii="Verdana" w:hAnsi="Verdana" w:cs="Verdana"/>
                <w:color w:val="000000"/>
                <w:sz w:val="22"/>
                <w:szCs w:val="22"/>
              </w:rPr>
            </w:pPr>
          </w:p>
        </w:tc>
      </w:tr>
      <w:tr w:rsidR="00EC657C" w14:paraId="6AAEC497"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815EC" w14:textId="2E14F24F"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DC29F" w14:textId="262F3DB9"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Audiometrie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016F8"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DCDED55" w14:textId="6D33FC7E" w:rsidR="00EC657C" w:rsidRDefault="00F36E5E" w:rsidP="00342965">
            <w:pPr>
              <w:jc w:val="center"/>
              <w:rPr>
                <w:rFonts w:ascii="Verdana" w:hAnsi="Verdana" w:cs="Verdana"/>
                <w:color w:val="000000"/>
                <w:sz w:val="22"/>
                <w:szCs w:val="22"/>
              </w:rPr>
            </w:pPr>
            <w:r>
              <w:rPr>
                <w:rFonts w:ascii="Verdana" w:hAnsi="Verdana" w:cs="Verdana"/>
                <w:color w:val="000000"/>
                <w:sz w:val="22"/>
                <w:szCs w:val="22"/>
              </w:rPr>
              <w:t>21</w:t>
            </w:r>
          </w:p>
        </w:tc>
        <w:tc>
          <w:tcPr>
            <w:tcW w:w="1559" w:type="dxa"/>
            <w:tcBorders>
              <w:top w:val="single" w:sz="2" w:space="0" w:color="000000"/>
              <w:left w:val="single" w:sz="2" w:space="0" w:color="000000"/>
              <w:bottom w:val="single" w:sz="2" w:space="0" w:color="000000"/>
              <w:right w:val="single" w:sz="2" w:space="0" w:color="000000"/>
            </w:tcBorders>
          </w:tcPr>
          <w:p w14:paraId="30168310" w14:textId="77777777" w:rsidR="00EC657C" w:rsidRDefault="00EC657C" w:rsidP="00EC657C">
            <w:pPr>
              <w:rPr>
                <w:rFonts w:ascii="Verdana" w:hAnsi="Verdana" w:cs="Verdana"/>
                <w:color w:val="000000"/>
                <w:sz w:val="22"/>
                <w:szCs w:val="22"/>
              </w:rPr>
            </w:pPr>
          </w:p>
        </w:tc>
      </w:tr>
      <w:tr w:rsidR="00EC657C" w14:paraId="1C3A66E0" w14:textId="2834B642"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610B8AE5" w:rsidR="00C74C70" w:rsidRPr="00C74C70"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65A9CD97" w:rsidR="00EC657C" w:rsidRDefault="00EC657C" w:rsidP="00EC657C">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Închidere fișă</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392E9C7" w14:textId="4C72918A" w:rsidR="00EC657C" w:rsidRDefault="00F36E5E"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0940D261" w14:textId="74301497" w:rsidR="00EC657C" w:rsidRDefault="00EC657C" w:rsidP="00EC657C">
            <w:pPr>
              <w:rPr>
                <w:rFonts w:ascii="Verdana" w:hAnsi="Verdana" w:cs="Verdana"/>
                <w:color w:val="000000"/>
                <w:sz w:val="22"/>
                <w:szCs w:val="22"/>
              </w:rPr>
            </w:pPr>
          </w:p>
        </w:tc>
      </w:tr>
      <w:tr w:rsidR="000309B4" w14:paraId="639F979E"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E13D26" w14:textId="2D4F665B" w:rsidR="000309B4" w:rsidRDefault="00C74C70"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384C4" w14:textId="3B3F6F74" w:rsidR="000309B4" w:rsidRDefault="000309B4"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Închidere fisa bianual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92241" w14:textId="77777777" w:rsidR="000309B4" w:rsidRDefault="000309B4"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2E3E34B" w14:textId="3C0053E5" w:rsidR="000309B4" w:rsidRDefault="00F36E5E" w:rsidP="00342965">
            <w:pPr>
              <w:jc w:val="center"/>
              <w:rPr>
                <w:rFonts w:ascii="Verdana" w:hAnsi="Verdana" w:cs="Verdana"/>
                <w:color w:val="000000"/>
                <w:sz w:val="22"/>
                <w:szCs w:val="22"/>
              </w:rPr>
            </w:pPr>
            <w:r>
              <w:rPr>
                <w:rFonts w:ascii="Verdana" w:hAnsi="Verdana" w:cs="Verdana"/>
                <w:color w:val="000000"/>
                <w:sz w:val="22"/>
                <w:szCs w:val="22"/>
              </w:rPr>
              <w:t>42</w:t>
            </w:r>
          </w:p>
        </w:tc>
        <w:tc>
          <w:tcPr>
            <w:tcW w:w="1559" w:type="dxa"/>
            <w:tcBorders>
              <w:top w:val="single" w:sz="2" w:space="0" w:color="000000"/>
              <w:left w:val="single" w:sz="2" w:space="0" w:color="000000"/>
              <w:bottom w:val="single" w:sz="2" w:space="0" w:color="000000"/>
              <w:right w:val="single" w:sz="2" w:space="0" w:color="000000"/>
            </w:tcBorders>
          </w:tcPr>
          <w:p w14:paraId="7B937940" w14:textId="77777777" w:rsidR="000309B4" w:rsidRDefault="000309B4" w:rsidP="00EC657C">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........................(semnatura autorizata)</w:t>
      </w:r>
    </w:p>
    <w:p w14:paraId="15D3378B" w14:textId="09376F06" w:rsidR="00956489" w:rsidRDefault="00A0237F" w:rsidP="003D3F70">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144F72F6" w14:textId="6FF1744D" w:rsidR="00BB22DF" w:rsidRPr="003D3F70" w:rsidRDefault="00BB22DF" w:rsidP="00BB22DF">
      <w:pPr>
        <w:spacing w:line="276" w:lineRule="auto"/>
        <w:rPr>
          <w:rFonts w:ascii="Calibri" w:hAnsi="Calibri" w:cs="Arial"/>
          <w:b/>
          <w:szCs w:val="22"/>
          <w:lang w:val="ro-RO"/>
        </w:rPr>
      </w:pPr>
    </w:p>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b) documentele care însotesc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545729D5" w14:textId="269AEC79" w:rsidR="00956489" w:rsidRPr="003D3F70"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p>
    <w:p w14:paraId="2EECBF33" w14:textId="77777777" w:rsidR="00956489" w:rsidRDefault="00A0237F">
      <w:pPr>
        <w:ind w:left="7140" w:firstLine="420"/>
        <w:rPr>
          <w:rFonts w:ascii="Verdana" w:hAnsi="Verdana" w:cs="Verdana"/>
          <w:b/>
          <w:bCs/>
          <w:lang w:val="ro-RO"/>
        </w:rPr>
      </w:pPr>
      <w:r>
        <w:rPr>
          <w:rFonts w:asciiTheme="minorHAnsi" w:hAnsi="Verdana" w:cs="Verdana"/>
          <w:b/>
          <w:bCs/>
          <w:lang w:val="ro-RO"/>
        </w:rPr>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În îndeplinirea mandatului său, împuternicitul va avea următoarele drepturi şi obligatii:</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1. Să semneze toate actele şi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2. Să participe în numele subscrisei la procedură şi să semneze toate documentele rezultate pe parcursul şi/sau în urma desfăşurării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3. Să răspundă solicitărilor de clarificare formulate de către comisia de evaluare în timpul desfăşurării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4. Să depună în numele subscrisei contestatiile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Prin prezenta, împuternicitul nostru este pe deplin autorizat să angajeze răspunderea subscrisei cu privire la toate actele şi faptele ce decurg din participarea la procedură.</w:t>
      </w:r>
    </w:p>
    <w:p w14:paraId="34FEC183" w14:textId="77777777" w:rsidR="00956489" w:rsidRDefault="00A0237F">
      <w:pPr>
        <w:pStyle w:val="DefaultText"/>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(Nume, prenume, functie)</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Semnătura autorizată şi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t>Notă: Împuternicirea va fi însotita de o copie după actul de identitate al persoanei împuternicite (buletin de identitate, carte de identitate, paşaport)</w:t>
      </w:r>
    </w:p>
    <w:p w14:paraId="42C3FC13" w14:textId="77777777" w:rsidR="00956489" w:rsidRDefault="00956489"/>
    <w:sectPr w:rsidR="00956489" w:rsidSect="00BB22DF">
      <w:headerReference w:type="default" r:id="rId16"/>
      <w:footerReference w:type="default" r:id="rId17"/>
      <w:pgSz w:w="11906" w:h="16838"/>
      <w:pgMar w:top="1418" w:right="424" w:bottom="993" w:left="567"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96C6" w14:textId="77777777" w:rsidR="00EA14C1" w:rsidRDefault="00EA14C1">
      <w:pPr>
        <w:spacing w:after="0" w:line="240" w:lineRule="auto"/>
      </w:pPr>
      <w:r>
        <w:separator/>
      </w:r>
    </w:p>
  </w:endnote>
  <w:endnote w:type="continuationSeparator" w:id="0">
    <w:p w14:paraId="409297AE" w14:textId="77777777" w:rsidR="00EA14C1" w:rsidRDefault="00EA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64C2" w14:textId="77777777" w:rsidR="00EA14C1" w:rsidRDefault="00EA14C1">
      <w:pPr>
        <w:spacing w:after="0" w:line="240" w:lineRule="auto"/>
      </w:pPr>
      <w:r>
        <w:separator/>
      </w:r>
    </w:p>
  </w:footnote>
  <w:footnote w:type="continuationSeparator" w:id="0">
    <w:p w14:paraId="79D223B6" w14:textId="77777777" w:rsidR="00EA14C1" w:rsidRDefault="00EA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309B4"/>
    <w:rsid w:val="00035464"/>
    <w:rsid w:val="00041286"/>
    <w:rsid w:val="0005525F"/>
    <w:rsid w:val="001C18DE"/>
    <w:rsid w:val="001C3572"/>
    <w:rsid w:val="00233A8E"/>
    <w:rsid w:val="0030218F"/>
    <w:rsid w:val="00334810"/>
    <w:rsid w:val="00336BE3"/>
    <w:rsid w:val="00342965"/>
    <w:rsid w:val="00392061"/>
    <w:rsid w:val="003D3F70"/>
    <w:rsid w:val="004551FB"/>
    <w:rsid w:val="0048506C"/>
    <w:rsid w:val="004F1184"/>
    <w:rsid w:val="005264ED"/>
    <w:rsid w:val="005539F8"/>
    <w:rsid w:val="00585962"/>
    <w:rsid w:val="005E3BA6"/>
    <w:rsid w:val="00631A51"/>
    <w:rsid w:val="006B01B5"/>
    <w:rsid w:val="00724DA7"/>
    <w:rsid w:val="007B0B99"/>
    <w:rsid w:val="007B31C8"/>
    <w:rsid w:val="00807E1B"/>
    <w:rsid w:val="008D74B6"/>
    <w:rsid w:val="00956489"/>
    <w:rsid w:val="00994239"/>
    <w:rsid w:val="009C69A5"/>
    <w:rsid w:val="00A0237F"/>
    <w:rsid w:val="00AB6739"/>
    <w:rsid w:val="00AD7E98"/>
    <w:rsid w:val="00AE6A60"/>
    <w:rsid w:val="00B86B1C"/>
    <w:rsid w:val="00BB22DF"/>
    <w:rsid w:val="00C74C70"/>
    <w:rsid w:val="00C74D39"/>
    <w:rsid w:val="00CE5156"/>
    <w:rsid w:val="00DB4ECA"/>
    <w:rsid w:val="00E241BF"/>
    <w:rsid w:val="00E242A9"/>
    <w:rsid w:val="00E3519C"/>
    <w:rsid w:val="00E36DCA"/>
    <w:rsid w:val="00EA14C1"/>
    <w:rsid w:val="00EC657C"/>
    <w:rsid w:val="00F36E5E"/>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 w:type="character" w:styleId="Hyperlink">
    <w:name w:val="Hyperlink"/>
    <w:basedOn w:val="Fontdeparagrafimplicit"/>
    <w:uiPriority w:val="99"/>
    <w:unhideWhenUsed/>
    <w:rsid w:val="00BB22DF"/>
    <w:rPr>
      <w:color w:val="0000FF"/>
      <w:u w:val="single"/>
    </w:rPr>
  </w:style>
  <w:style w:type="character" w:styleId="HyperlinkParcurs">
    <w:name w:val="FollowedHyperlink"/>
    <w:basedOn w:val="Fontdeparagrafimplicit"/>
    <w:uiPriority w:val="99"/>
    <w:unhideWhenUsed/>
    <w:rsid w:val="00BB22DF"/>
    <w:rPr>
      <w:color w:val="800080"/>
      <w:u w:val="single"/>
    </w:rPr>
  </w:style>
  <w:style w:type="paragraph" w:customStyle="1" w:styleId="msonormal0">
    <w:name w:val="msonormal"/>
    <w:basedOn w:val="Normal"/>
    <w:rsid w:val="00BB22DF"/>
    <w:pPr>
      <w:spacing w:before="100" w:beforeAutospacing="1" w:after="100" w:afterAutospacing="1" w:line="240" w:lineRule="auto"/>
    </w:pPr>
    <w:rPr>
      <w:lang w:val="ro-RO" w:eastAsia="ro-RO"/>
    </w:rPr>
  </w:style>
  <w:style w:type="paragraph" w:customStyle="1" w:styleId="font5">
    <w:name w:val="font5"/>
    <w:basedOn w:val="Normal"/>
    <w:rsid w:val="00BB22DF"/>
    <w:pPr>
      <w:spacing w:before="100" w:beforeAutospacing="1" w:after="100" w:afterAutospacing="1" w:line="240" w:lineRule="auto"/>
    </w:pPr>
    <w:rPr>
      <w:rFonts w:ascii="Calibri" w:hAnsi="Calibri" w:cs="Calibri"/>
      <w:sz w:val="16"/>
      <w:szCs w:val="16"/>
      <w:u w:val="single"/>
      <w:lang w:val="ro-RO" w:eastAsia="ro-RO"/>
    </w:rPr>
  </w:style>
  <w:style w:type="paragraph" w:customStyle="1" w:styleId="xl65">
    <w:name w:val="xl65"/>
    <w:basedOn w:val="Normal"/>
    <w:rsid w:val="00BB22DF"/>
    <w:pPr>
      <w:spacing w:before="100" w:beforeAutospacing="1" w:after="100" w:afterAutospacing="1" w:line="240" w:lineRule="auto"/>
    </w:pPr>
    <w:rPr>
      <w:rFonts w:ascii="Calibri" w:hAnsi="Calibri" w:cs="Calibri"/>
      <w:sz w:val="16"/>
      <w:szCs w:val="16"/>
      <w:lang w:val="ro-RO" w:eastAsia="ro-RO"/>
    </w:rPr>
  </w:style>
  <w:style w:type="paragraph" w:customStyle="1" w:styleId="xl66">
    <w:name w:val="xl66"/>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67">
    <w:name w:val="xl6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68">
    <w:name w:val="xl68"/>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69">
    <w:name w:val="xl69"/>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0">
    <w:name w:val="xl70"/>
    <w:basedOn w:val="Normal"/>
    <w:rsid w:val="00BB22D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1">
    <w:name w:val="xl71"/>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72">
    <w:name w:val="xl7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3">
    <w:name w:val="xl73"/>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4">
    <w:name w:val="xl7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5">
    <w:name w:val="xl75"/>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hAnsi="Calibri" w:cs="Calibri"/>
      <w:sz w:val="16"/>
      <w:szCs w:val="16"/>
      <w:lang w:val="ro-RO" w:eastAsia="ro-RO"/>
    </w:rPr>
  </w:style>
  <w:style w:type="paragraph" w:customStyle="1" w:styleId="xl76">
    <w:name w:val="xl76"/>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7">
    <w:name w:val="xl7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8">
    <w:name w:val="xl78"/>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9">
    <w:name w:val="xl79"/>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0">
    <w:name w:val="xl80"/>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81">
    <w:name w:val="xl81"/>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2">
    <w:name w:val="xl82"/>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Calibri" w:hAnsi="Calibri" w:cs="Calibri"/>
      <w:sz w:val="16"/>
      <w:szCs w:val="16"/>
      <w:lang w:val="ro-RO" w:eastAsia="ro-RO"/>
    </w:rPr>
  </w:style>
  <w:style w:type="paragraph" w:customStyle="1" w:styleId="xl83">
    <w:name w:val="xl83"/>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4">
    <w:name w:val="xl8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5">
    <w:name w:val="xl85"/>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6">
    <w:name w:val="xl86"/>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87">
    <w:name w:val="xl87"/>
    <w:basedOn w:val="Normal"/>
    <w:rsid w:val="00BB22DF"/>
    <w:pPr>
      <w:spacing w:before="100" w:beforeAutospacing="1" w:after="100" w:afterAutospacing="1" w:line="240" w:lineRule="auto"/>
    </w:pPr>
    <w:rPr>
      <w:rFonts w:ascii="Calibri" w:hAnsi="Calibri" w:cs="Calibri"/>
      <w:b/>
      <w:bCs/>
      <w:sz w:val="16"/>
      <w:szCs w:val="16"/>
      <w:lang w:val="ro-RO" w:eastAsia="ro-RO"/>
    </w:rPr>
  </w:style>
  <w:style w:type="paragraph" w:customStyle="1" w:styleId="xl88">
    <w:name w:val="xl88"/>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9">
    <w:name w:val="xl89"/>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90">
    <w:name w:val="xl90"/>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lang w:val="ro-RO" w:eastAsia="ro-RO"/>
    </w:rPr>
  </w:style>
  <w:style w:type="paragraph" w:customStyle="1" w:styleId="xl91">
    <w:name w:val="xl91"/>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92">
    <w:name w:val="xl9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93">
    <w:name w:val="xl93"/>
    <w:basedOn w:val="Normal"/>
    <w:rsid w:val="00BB22DF"/>
    <w:pPr>
      <w:spacing w:before="100" w:beforeAutospacing="1" w:after="100" w:afterAutospacing="1" w:line="240" w:lineRule="auto"/>
    </w:pPr>
    <w:rPr>
      <w:rFonts w:ascii="Calibri" w:hAnsi="Calibri" w:cs="Calibri"/>
      <w:sz w:val="16"/>
      <w:szCs w:val="16"/>
      <w:lang w:val="ro-RO" w:eastAsia="ro-RO"/>
    </w:rPr>
  </w:style>
  <w:style w:type="paragraph" w:customStyle="1" w:styleId="xl94">
    <w:name w:val="xl9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95">
    <w:name w:val="xl95"/>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hAnsi="Calibri" w:cs="Calibri"/>
      <w:sz w:val="16"/>
      <w:szCs w:val="16"/>
      <w:lang w:val="ro-RO" w:eastAsia="ro-RO"/>
    </w:rPr>
  </w:style>
  <w:style w:type="paragraph" w:customStyle="1" w:styleId="xl96">
    <w:name w:val="xl96"/>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97">
    <w:name w:val="xl97"/>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98">
    <w:name w:val="xl98"/>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Calibri" w:hAnsi="Calibri" w:cs="Calibri"/>
      <w:b/>
      <w:bCs/>
      <w:sz w:val="22"/>
      <w:szCs w:val="22"/>
      <w:lang w:val="ro-RO" w:eastAsia="ro-RO"/>
    </w:rPr>
  </w:style>
  <w:style w:type="paragraph" w:customStyle="1" w:styleId="xl99">
    <w:name w:val="xl99"/>
    <w:basedOn w:val="Normal"/>
    <w:rsid w:val="00BB22DF"/>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00">
    <w:name w:val="xl100"/>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alibri" w:hAnsi="Calibri" w:cs="Calibri"/>
      <w:b/>
      <w:bCs/>
      <w:sz w:val="22"/>
      <w:szCs w:val="22"/>
      <w:lang w:val="ro-RO" w:eastAsia="ro-RO"/>
    </w:rPr>
  </w:style>
  <w:style w:type="paragraph" w:customStyle="1" w:styleId="xl101">
    <w:name w:val="xl101"/>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alibri" w:hAnsi="Calibri" w:cs="Calibri"/>
      <w:b/>
      <w:bCs/>
      <w:sz w:val="22"/>
      <w:szCs w:val="22"/>
      <w:lang w:val="ro-RO" w:eastAsia="ro-RO"/>
    </w:rPr>
  </w:style>
  <w:style w:type="paragraph" w:customStyle="1" w:styleId="xl102">
    <w:name w:val="xl102"/>
    <w:basedOn w:val="Normal"/>
    <w:rsid w:val="00BB22DF"/>
    <w:pPr>
      <w:pBdr>
        <w:top w:val="single" w:sz="4" w:space="0" w:color="000000"/>
        <w:left w:val="single" w:sz="4" w:space="0" w:color="000000"/>
      </w:pBdr>
      <w:spacing w:before="100" w:beforeAutospacing="1" w:after="100" w:afterAutospacing="1" w:line="240" w:lineRule="auto"/>
      <w:textAlignment w:val="center"/>
    </w:pPr>
    <w:rPr>
      <w:rFonts w:ascii="Calibri" w:hAnsi="Calibri" w:cs="Calibri"/>
      <w:b/>
      <w:bCs/>
      <w:lang w:val="ro-RO" w:eastAsia="ro-RO"/>
    </w:rPr>
  </w:style>
  <w:style w:type="paragraph" w:customStyle="1" w:styleId="xl103">
    <w:name w:val="xl103"/>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04">
    <w:name w:val="xl104"/>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105">
    <w:name w:val="xl10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106">
    <w:name w:val="xl106"/>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107">
    <w:name w:val="xl107"/>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b/>
      <w:bCs/>
      <w:lang w:val="ro-RO" w:eastAsia="ro-RO"/>
    </w:rPr>
  </w:style>
  <w:style w:type="paragraph" w:customStyle="1" w:styleId="xl108">
    <w:name w:val="xl108"/>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b/>
      <w:bCs/>
      <w:lang w:val="ro-RO" w:eastAsia="ro-RO"/>
    </w:rPr>
  </w:style>
  <w:style w:type="paragraph" w:customStyle="1" w:styleId="xl109">
    <w:name w:val="xl109"/>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lang w:val="ro-RO" w:eastAsia="ro-RO"/>
    </w:rPr>
  </w:style>
  <w:style w:type="paragraph" w:customStyle="1" w:styleId="xl110">
    <w:name w:val="xl110"/>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1">
    <w:name w:val="xl111"/>
    <w:basedOn w:val="Normal"/>
    <w:rsid w:val="00BB22DF"/>
    <w:pPr>
      <w:pBdr>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12">
    <w:name w:val="xl11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13">
    <w:name w:val="xl113"/>
    <w:basedOn w:val="Normal"/>
    <w:rsid w:val="00BB22DF"/>
    <w:pPr>
      <w:pBdr>
        <w:top w:val="single" w:sz="4" w:space="0" w:color="000000"/>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4">
    <w:name w:val="xl114"/>
    <w:basedOn w:val="Normal"/>
    <w:rsid w:val="00BB22DF"/>
    <w:pPr>
      <w:pBdr>
        <w:top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5">
    <w:name w:val="xl115"/>
    <w:basedOn w:val="Normal"/>
    <w:rsid w:val="00BB22DF"/>
    <w:pPr>
      <w:pBdr>
        <w:left w:val="single" w:sz="4" w:space="0" w:color="000000"/>
        <w:bottom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6">
    <w:name w:val="xl116"/>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7">
    <w:name w:val="xl117"/>
    <w:basedOn w:val="Normal"/>
    <w:rsid w:val="00BB22D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18">
    <w:name w:val="xl118"/>
    <w:basedOn w:val="Normal"/>
    <w:rsid w:val="00BB22DF"/>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19">
    <w:name w:val="xl119"/>
    <w:basedOn w:val="Normal"/>
    <w:rsid w:val="00BB22DF"/>
    <w:pPr>
      <w:pBdr>
        <w:top w:val="single" w:sz="4" w:space="0" w:color="000000"/>
        <w:left w:val="single" w:sz="4" w:space="0" w:color="000000"/>
        <w:bottom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0">
    <w:name w:val="xl120"/>
    <w:basedOn w:val="Normal"/>
    <w:rsid w:val="00BB22DF"/>
    <w:pPr>
      <w:pBdr>
        <w:top w:val="single" w:sz="4" w:space="0" w:color="000000"/>
        <w:bottom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1">
    <w:name w:val="xl121"/>
    <w:basedOn w:val="Normal"/>
    <w:rsid w:val="00BB22DF"/>
    <w:pPr>
      <w:pBdr>
        <w:top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2">
    <w:name w:val="xl122"/>
    <w:basedOn w:val="Normal"/>
    <w:rsid w:val="00BB22DF"/>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3">
    <w:name w:val="xl123"/>
    <w:basedOn w:val="Normal"/>
    <w:rsid w:val="00BB22DF"/>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4">
    <w:name w:val="xl124"/>
    <w:basedOn w:val="Normal"/>
    <w:rsid w:val="00BB22DF"/>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5">
    <w:name w:val="xl125"/>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26">
    <w:name w:val="xl126"/>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27">
    <w:name w:val="xl127"/>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libri" w:hAnsi="Calibri" w:cs="Calibri"/>
      <w:sz w:val="16"/>
      <w:szCs w:val="16"/>
      <w:lang w:val="ro-RO" w:eastAsia="ro-RO"/>
    </w:rPr>
  </w:style>
  <w:style w:type="paragraph" w:customStyle="1" w:styleId="xl128">
    <w:name w:val="xl128"/>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hAnsi="Calibri" w:cs="Calibri"/>
      <w:sz w:val="16"/>
      <w:szCs w:val="16"/>
      <w:lang w:val="ro-RO" w:eastAsia="ro-RO"/>
    </w:rPr>
  </w:style>
  <w:style w:type="paragraph" w:customStyle="1" w:styleId="xl129">
    <w:name w:val="xl129"/>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130">
    <w:name w:val="xl130"/>
    <w:basedOn w:val="Normal"/>
    <w:rsid w:val="00BB22DF"/>
    <w:pPr>
      <w:pBdr>
        <w:top w:val="single" w:sz="4" w:space="0" w:color="000000"/>
        <w:left w:val="single" w:sz="4" w:space="0" w:color="000000"/>
        <w:bottom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1">
    <w:name w:val="xl131"/>
    <w:basedOn w:val="Normal"/>
    <w:rsid w:val="00BB22DF"/>
    <w:pPr>
      <w:pBdr>
        <w:top w:val="single" w:sz="4" w:space="0" w:color="000000"/>
        <w:bottom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2">
    <w:name w:val="xl132"/>
    <w:basedOn w:val="Normal"/>
    <w:rsid w:val="00BB22DF"/>
    <w:pPr>
      <w:pBdr>
        <w:top w:val="single" w:sz="4" w:space="0" w:color="000000"/>
        <w:bottom w:val="single" w:sz="4" w:space="0" w:color="000000"/>
        <w:right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3">
    <w:name w:val="xl133"/>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4">
    <w:name w:val="xl134"/>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5">
    <w:name w:val="xl13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6">
    <w:name w:val="xl136"/>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7">
    <w:name w:val="xl13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38">
    <w:name w:val="xl138"/>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9">
    <w:name w:val="xl139"/>
    <w:basedOn w:val="Normal"/>
    <w:rsid w:val="00BB22DF"/>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0">
    <w:name w:val="xl140"/>
    <w:basedOn w:val="Normal"/>
    <w:rsid w:val="00BB22DF"/>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1">
    <w:name w:val="xl141"/>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2">
    <w:name w:val="xl142"/>
    <w:basedOn w:val="Normal"/>
    <w:rsid w:val="00BB22DF"/>
    <w:pPr>
      <w:pBdr>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3">
    <w:name w:val="xl143"/>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4">
    <w:name w:val="xl144"/>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5">
    <w:name w:val="xl14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6">
    <w:name w:val="xl146"/>
    <w:basedOn w:val="Normal"/>
    <w:rsid w:val="00BB22DF"/>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7">
    <w:name w:val="xl147"/>
    <w:basedOn w:val="Normal"/>
    <w:rsid w:val="00BB22DF"/>
    <w:pPr>
      <w:pBdr>
        <w:top w:val="single" w:sz="4" w:space="0" w:color="000000"/>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8">
    <w:name w:val="xl148"/>
    <w:basedOn w:val="Normal"/>
    <w:rsid w:val="00BB22DF"/>
    <w:pPr>
      <w:pBdr>
        <w:top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9">
    <w:name w:val="xl149"/>
    <w:basedOn w:val="Normal"/>
    <w:rsid w:val="00BB22DF"/>
    <w:pPr>
      <w:pBdr>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0">
    <w:name w:val="xl150"/>
    <w:basedOn w:val="Normal"/>
    <w:rsid w:val="00BB22DF"/>
    <w:pPr>
      <w:pBdr>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1">
    <w:name w:val="xl151"/>
    <w:basedOn w:val="Normal"/>
    <w:rsid w:val="00BB22DF"/>
    <w:pPr>
      <w:pBdr>
        <w:left w:val="single" w:sz="4" w:space="0" w:color="000000"/>
        <w:bottom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2">
    <w:name w:val="xl152"/>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371958802">
      <w:bodyDiv w:val="1"/>
      <w:marLeft w:val="0"/>
      <w:marRight w:val="0"/>
      <w:marTop w:val="0"/>
      <w:marBottom w:val="0"/>
      <w:divBdr>
        <w:top w:val="none" w:sz="0" w:space="0" w:color="auto"/>
        <w:left w:val="none" w:sz="0" w:space="0" w:color="auto"/>
        <w:bottom w:val="none" w:sz="0" w:space="0" w:color="auto"/>
        <w:right w:val="none" w:sz="0" w:space="0" w:color="auto"/>
      </w:divBdr>
    </w:div>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56971%206369576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ct:26584%20654026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6584%2023439113" TargetMode="External"/><Relationship Id="rId5" Type="http://schemas.openxmlformats.org/officeDocument/2006/relationships/settings" Target="settings.xml"/><Relationship Id="rId15"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096C3CD2-C85C-40FC-B2DC-457D60C972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2529</Words>
  <Characters>14672</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29</cp:revision>
  <cp:lastPrinted>2023-05-26T10:46:00Z</cp:lastPrinted>
  <dcterms:created xsi:type="dcterms:W3CDTF">2021-06-18T08:13:00Z</dcterms:created>
  <dcterms:modified xsi:type="dcterms:W3CDTF">2023-05-31T13:44:00Z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