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BB45" w14:textId="3055A551" w:rsidR="003B3AF2" w:rsidRDefault="009E5197">
      <w:pPr>
        <w:rPr>
          <w:rFonts w:ascii="Verdana" w:hAnsi="Verdana"/>
          <w:b/>
          <w:sz w:val="22"/>
          <w:szCs w:val="22"/>
          <w:lang w:val="ro-RO" w:bidi="en-US"/>
        </w:rPr>
      </w:pPr>
      <w:r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/>
          <w:b/>
          <w:sz w:val="22"/>
          <w:szCs w:val="22"/>
          <w:lang w:val="ro-RO" w:bidi="en-US"/>
        </w:rPr>
        <w:t xml:space="preserve">                   </w:t>
      </w:r>
    </w:p>
    <w:p w14:paraId="43F91677" w14:textId="77777777" w:rsidR="003B3AF2" w:rsidRDefault="003B3AF2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45DFB4B6" w14:textId="21B34C63" w:rsidR="003B3AF2" w:rsidRDefault="009E5197">
      <w:pPr>
        <w:jc w:val="center"/>
        <w:rPr>
          <w:rFonts w:ascii="Verdana" w:hAnsi="Verdana"/>
          <w:b/>
          <w:sz w:val="22"/>
          <w:szCs w:val="22"/>
          <w:lang w:val="ro-RO" w:bidi="en-US"/>
        </w:rPr>
      </w:pPr>
      <w:r>
        <w:rPr>
          <w:rFonts w:ascii="Verdana" w:hAnsi="Verdana"/>
          <w:b/>
          <w:sz w:val="22"/>
          <w:szCs w:val="22"/>
          <w:lang w:val="ro-RO" w:bidi="en-US"/>
        </w:rPr>
        <w:t>ANEXA</w:t>
      </w:r>
    </w:p>
    <w:p w14:paraId="76863A92" w14:textId="1681DBA4" w:rsidR="0007367B" w:rsidRDefault="0007367B">
      <w:pPr>
        <w:jc w:val="center"/>
        <w:rPr>
          <w:rFonts w:ascii="Verdana" w:hAnsi="Verdana"/>
          <w:b/>
          <w:sz w:val="22"/>
          <w:szCs w:val="22"/>
          <w:lang w:val="ro-RO" w:bidi="en-US"/>
        </w:rPr>
      </w:pPr>
    </w:p>
    <w:p w14:paraId="4709A740" w14:textId="77777777" w:rsidR="0007367B" w:rsidRPr="0007367B" w:rsidRDefault="0007367B" w:rsidP="0007367B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sz w:val="22"/>
          <w:szCs w:val="22"/>
          <w:lang w:val="ro-RO" w:bidi="en-US"/>
        </w:rPr>
      </w:pPr>
    </w:p>
    <w:p w14:paraId="58622ED2" w14:textId="77777777" w:rsidR="0007367B" w:rsidRPr="0007367B" w:rsidRDefault="0007367B" w:rsidP="0007367B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sz w:val="22"/>
          <w:szCs w:val="22"/>
          <w:lang w:val="es-ES" w:bidi="en-US"/>
        </w:rPr>
      </w:pPr>
      <w:r w:rsidRPr="0007367B">
        <w:rPr>
          <w:rFonts w:ascii="Verdana" w:hAnsi="Verdana"/>
          <w:sz w:val="22"/>
          <w:szCs w:val="22"/>
          <w:lang w:val="ro-RO" w:bidi="en-US"/>
        </w:rPr>
        <w:tab/>
      </w:r>
      <w:r w:rsidRPr="0007367B">
        <w:rPr>
          <w:rFonts w:ascii="Verdana" w:hAnsi="Verdana"/>
          <w:b/>
          <w:sz w:val="22"/>
          <w:szCs w:val="22"/>
          <w:lang w:val="es-ES" w:bidi="en-US"/>
        </w:rPr>
        <w:t>Activități</w:t>
      </w:r>
      <w:r w:rsidRPr="0007367B">
        <w:rPr>
          <w:rFonts w:ascii="Verdana" w:hAnsi="Verdana"/>
          <w:sz w:val="22"/>
          <w:szCs w:val="22"/>
          <w:lang w:val="es-ES" w:bidi="en-US"/>
        </w:rPr>
        <w:t>:</w:t>
      </w:r>
    </w:p>
    <w:p w14:paraId="49AB0FB2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să respecte sarcinile de serviciu și prevederile regulamentului de ordine interioară și instrucțiunile P.S.I;</w:t>
      </w:r>
    </w:p>
    <w:p w14:paraId="4285FE99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să respecte normele de igienă și protecția muncii;</w:t>
      </w:r>
    </w:p>
    <w:p w14:paraId="298512BE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să manifeste o atitudine atentă și demnă față de beneficiarii cazați în cămin;</w:t>
      </w:r>
    </w:p>
    <w:p w14:paraId="712CD0B9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să acorde la Căminul Pentru Persoane Vârstnice  consultatii medicale și prescriere de rețete medicale  pentru beneficiarii căminului, asumându-și responsabilitatea pentru calitatea serviciilor sale;</w:t>
      </w:r>
    </w:p>
    <w:p w14:paraId="5F5030E8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să elibereze bilete de trimitere la cabinete medicale de specialitate, după caz;</w:t>
      </w:r>
    </w:p>
    <w:p w14:paraId="22711D1C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se ocupă de buna organizare și desfășurare a activității medicale din cămin;</w:t>
      </w:r>
    </w:p>
    <w:p w14:paraId="68767311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are in vedere aplicarea dispozițiilor privind acțiunile ce le desfășoară cadrele medicale la internarea beneficiarilor în cămin;</w:t>
      </w:r>
    </w:p>
    <w:p w14:paraId="23294059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analizează fiecare beneficiar la internare, periodic și ori de câte ori este necesar și completeeaza formularele de la dosarul personal al acestora;</w:t>
      </w:r>
    </w:p>
    <w:p w14:paraId="009662C3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organizează, centralizează, programează și analizează activitatea cadrelor medicale, aducând la cunoștinta conducerii cazurile de neîndeplinire a sarcinilor de serviciu;</w:t>
      </w:r>
    </w:p>
    <w:p w14:paraId="245790CF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se ocupă de completarea Fișelor Sociomedicale, anterior internării persoanelor vârstnice în cămin, deplasându-se la domiciliul acestora ( în cazuri nedeplasabile);</w:t>
      </w:r>
    </w:p>
    <w:p w14:paraId="4E5B10FE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se ocupă de elaborarea planului de evaluare al fiecărui beneficiar;</w:t>
      </w:r>
    </w:p>
    <w:p w14:paraId="16A7C3AB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face propuneri de îmbunătățire a activității;</w:t>
      </w:r>
    </w:p>
    <w:p w14:paraId="3D0A3BC2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controlează și îndrumă aplicarea măsurilor de igienă și antiepidemice, în vederea prevenirii infecțiilor nosocomiale;</w:t>
      </w:r>
    </w:p>
    <w:p w14:paraId="4CA343A3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se ocupă de completarea dinamică a Fișelor de Consultații ale beneficiarilor;</w:t>
      </w:r>
    </w:p>
    <w:p w14:paraId="2E66ACF7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completează Registrul de consultații medicale, verifică registrele de evidență;</w:t>
      </w:r>
    </w:p>
    <w:p w14:paraId="34065706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are în vedere buna utilizare și întreținere a instrumentarului aflat în dotare;</w:t>
      </w:r>
    </w:p>
    <w:p w14:paraId="72454C1B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face propuneri pentru dotarea corespunzătoare necesităților;</w:t>
      </w:r>
    </w:p>
    <w:p w14:paraId="67859A39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 xml:space="preserve">stabilește regimul alimentar, în funcție de diagnosticul fiecărui  beneficiar; </w:t>
      </w:r>
    </w:p>
    <w:p w14:paraId="0B7A64A3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are în vedere activitatea de educație sanitară a beneficiarilor, urmărește respectarea regimului de odihnă, servirea mesei;</w:t>
      </w:r>
    </w:p>
    <w:p w14:paraId="71737237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analizează ținuta și comportamentul personalului medical( asistente medicale, infirmiere);</w:t>
      </w:r>
    </w:p>
    <w:p w14:paraId="74F1A03D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urmarește evoluția bolii fiecărui beneficiar și adaptează terapia acestora;</w:t>
      </w:r>
    </w:p>
    <w:p w14:paraId="749D3287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colaborează cu asistentul medical pentru buna desfășurare a activității acestuia;</w:t>
      </w:r>
    </w:p>
    <w:p w14:paraId="4DA85450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acordă prim-ajutor în caz de urgență;</w:t>
      </w:r>
    </w:p>
    <w:p w14:paraId="4DB750DC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intocmește lunar raportul de activitate;</w:t>
      </w:r>
    </w:p>
    <w:p w14:paraId="0CA5F2EC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este obligat să păstreze confidențialitatea în legătură cu situațiile, documentele și      informațiile pe care le deține în scop profesional, cu respectarea legislației în vigoare;</w:t>
      </w:r>
    </w:p>
    <w:p w14:paraId="556509E5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îmbunătățirea permanentă a cunoștințelor prin însușirea legislației nou apărute și prin participare la diferite cursuri, simpozioane, etc.</w:t>
      </w:r>
    </w:p>
    <w:p w14:paraId="20397EF2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lastRenderedPageBreak/>
        <w:t>răspunde profesional pentru serviciile efectuate, în conformitate cu dispozițiile legale în vigoare;</w:t>
      </w:r>
    </w:p>
    <w:p w14:paraId="58C7BAD7" w14:textId="77777777" w:rsidR="0007367B" w:rsidRPr="0007367B" w:rsidRDefault="0007367B" w:rsidP="0007367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 w:rsidRPr="0007367B">
        <w:rPr>
          <w:rFonts w:ascii="Verdana" w:hAnsi="Verdana"/>
          <w:sz w:val="22"/>
          <w:szCs w:val="22"/>
          <w:lang w:val="es-ES"/>
        </w:rPr>
        <w:t>informează conducerea asupra activității compartimentului medical.</w:t>
      </w:r>
    </w:p>
    <w:p w14:paraId="0ED3EBF0" w14:textId="77777777" w:rsidR="0007367B" w:rsidRDefault="0007367B">
      <w:pPr>
        <w:jc w:val="center"/>
        <w:rPr>
          <w:rFonts w:ascii="Verdana" w:hAnsi="Verdana"/>
          <w:b/>
          <w:sz w:val="22"/>
          <w:szCs w:val="22"/>
          <w:lang w:val="ro-RO" w:bidi="en-US"/>
        </w:rPr>
      </w:pPr>
    </w:p>
    <w:sectPr w:rsidR="0007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29A5" w14:textId="77777777" w:rsidR="009E5197" w:rsidRDefault="009E5197">
      <w:r>
        <w:separator/>
      </w:r>
    </w:p>
  </w:endnote>
  <w:endnote w:type="continuationSeparator" w:id="0">
    <w:p w14:paraId="5A4D33B7" w14:textId="77777777" w:rsidR="009E5197" w:rsidRDefault="009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6893" w14:textId="77777777" w:rsidR="009E5197" w:rsidRDefault="009E5197">
      <w:r>
        <w:separator/>
      </w:r>
    </w:p>
  </w:footnote>
  <w:footnote w:type="continuationSeparator" w:id="0">
    <w:p w14:paraId="525CCCE4" w14:textId="77777777" w:rsidR="009E5197" w:rsidRDefault="009E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55"/>
    <w:multiLevelType w:val="multilevel"/>
    <w:tmpl w:val="53C87855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44E"/>
    <w:multiLevelType w:val="multilevel"/>
    <w:tmpl w:val="63A1544E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F3"/>
    <w:rsid w:val="0007367B"/>
    <w:rsid w:val="00097B1E"/>
    <w:rsid w:val="0029640C"/>
    <w:rsid w:val="002D25AE"/>
    <w:rsid w:val="00327DB4"/>
    <w:rsid w:val="003B3AF2"/>
    <w:rsid w:val="003D141D"/>
    <w:rsid w:val="00493E92"/>
    <w:rsid w:val="004E2BBE"/>
    <w:rsid w:val="00541760"/>
    <w:rsid w:val="005E010E"/>
    <w:rsid w:val="00996DF3"/>
    <w:rsid w:val="009B30B3"/>
    <w:rsid w:val="009E5197"/>
    <w:rsid w:val="00B36E5A"/>
    <w:rsid w:val="00B56EED"/>
    <w:rsid w:val="00B6243C"/>
    <w:rsid w:val="00C102B2"/>
    <w:rsid w:val="00F74A48"/>
    <w:rsid w:val="0B342AB5"/>
    <w:rsid w:val="154F276E"/>
    <w:rsid w:val="16394CB4"/>
    <w:rsid w:val="29A14476"/>
    <w:rsid w:val="3BC306A8"/>
    <w:rsid w:val="45967AF5"/>
    <w:rsid w:val="5C4D57A9"/>
    <w:rsid w:val="6BE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68C"/>
  <w15:docId w15:val="{9B848420-38C8-4E15-B0FC-F330C62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Comsa</dc:creator>
  <cp:lastModifiedBy>Dobrin Marius</cp:lastModifiedBy>
  <cp:revision>2</cp:revision>
  <cp:lastPrinted>2018-04-14T11:15:00Z</cp:lastPrinted>
  <dcterms:created xsi:type="dcterms:W3CDTF">2021-11-01T12:39:00Z</dcterms:created>
  <dcterms:modified xsi:type="dcterms:W3CDTF">2021-11-01T12:39:00Z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2057-11.2.0.10101</vt:lpwstr>
  </property>
</Properties>
</file>