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tabs>
          <w:tab w:pos="9559" w:val="left"/>
        </w:tabs>
        <w:bidi w:val="0"/>
        <w:spacing w:before="80" w:after="0" w:line="240" w:lineRule="auto"/>
        <w:ind w:left="2880" w:right="0" w:firstLine="0"/>
        <w:jc w:val="left"/>
      </w:pPr>
      <w:r>
        <w:rPr>
          <w:b/>
          <w:bCs/>
          <w:color w:val="000000"/>
          <w:spacing w:val="0"/>
          <w:w w:val="100"/>
          <w:position w:val="0"/>
          <w:shd w:val="clear" w:color="auto" w:fill="auto"/>
          <w:lang w:val="ro-RO" w:eastAsia="ro-RO" w:bidi="ro-RO"/>
        </w:rPr>
        <w:t>CONTRACT DE PRESTĂRI SERVICII</w:t>
        <w:tab/>
        <w:t>[</w:t>
      </w:r>
    </w:p>
    <w:p>
      <w:pPr>
        <w:pStyle w:val="Style4"/>
        <w:keepNext w:val="0"/>
        <w:keepLines w:val="0"/>
        <w:widowControl w:val="0"/>
        <w:shd w:val="clear" w:color="auto" w:fill="auto"/>
        <w:tabs>
          <w:tab w:leader="underscore" w:pos="6962" w:val="left"/>
        </w:tabs>
        <w:bidi w:val="0"/>
        <w:spacing w:before="0" w:after="360" w:line="240" w:lineRule="auto"/>
        <w:ind w:left="0" w:right="0" w:firstLine="0"/>
        <w:jc w:val="right"/>
      </w:pPr>
      <w:r>
        <w:rPr>
          <w:b/>
          <w:bCs/>
          <w:color w:val="000000"/>
          <w:spacing w:val="0"/>
          <w:w w:val="100"/>
          <w:position w:val="0"/>
          <w:shd w:val="clear" w:color="auto" w:fill="auto"/>
          <w:lang w:val="ro-RO" w:eastAsia="ro-RO" w:bidi="ro-RO"/>
        </w:rPr>
        <w:t>PRIVIND ACHIZIȚIA SERVICIILOR DE ASISTENȚĂ ȘI REPREZENTARE JURIDICĂ ÎN LEGĂTURĂ CU ORGANIZAREA,FUNCȚIONAREA, RESTRUCTURAREA ȘI INTEGRAREA SERVICIULUI PUBLIC DE TERMOFICARE ÎN MUNICIPIUL CONSTANȚA) NR.</w:t>
        <w:tab/>
        <w:t xml:space="preserve"> j</w:t>
      </w:r>
    </w:p>
    <w:p>
      <w:pPr>
        <w:pStyle w:val="Style7"/>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ro-RO" w:eastAsia="ro-RO" w:bidi="ro-RO"/>
        </w:rPr>
        <w:t>I</w:t>
      </w:r>
    </w:p>
    <w:p>
      <w:pPr>
        <w:pStyle w:val="Style4"/>
        <w:keepNext w:val="0"/>
        <w:keepLines w:val="0"/>
        <w:widowControl w:val="0"/>
        <w:shd w:val="clear" w:color="auto" w:fill="auto"/>
        <w:tabs>
          <w:tab w:pos="9559" w:val="left"/>
        </w:tabs>
        <w:bidi w:val="0"/>
        <w:spacing w:before="0" w:after="0" w:line="331" w:lineRule="auto"/>
        <w:ind w:left="0" w:right="0" w:firstLine="200"/>
        <w:jc w:val="left"/>
      </w:pPr>
      <w:r>
        <w:rPr>
          <w:b/>
          <w:bCs/>
          <w:color w:val="000000"/>
          <w:spacing w:val="0"/>
          <w:w w:val="100"/>
          <w:position w:val="0"/>
          <w:u w:val="single"/>
          <w:shd w:val="clear" w:color="auto" w:fill="auto"/>
          <w:lang w:val="ro-RO" w:eastAsia="ro-RO" w:bidi="ro-RO"/>
        </w:rPr>
        <w:t>Cap. I. PĂRȚILE CONTRACTANTE</w:t>
      </w:r>
      <w:r>
        <w:rPr>
          <w:b/>
          <w:bCs/>
          <w:color w:val="000000"/>
          <w:spacing w:val="0"/>
          <w:w w:val="100"/>
          <w:position w:val="0"/>
          <w:shd w:val="clear" w:color="auto" w:fill="auto"/>
          <w:lang w:val="ro-RO" w:eastAsia="ro-RO" w:bidi="ro-RO"/>
        </w:rPr>
        <w:t xml:space="preserve"> :</w:t>
        <w:tab/>
        <w:t>;</w:t>
      </w:r>
    </w:p>
    <w:p>
      <w:pPr>
        <w:pStyle w:val="Style4"/>
        <w:keepNext w:val="0"/>
        <w:keepLines w:val="0"/>
        <w:widowControl w:val="0"/>
        <w:shd w:val="clear" w:color="auto" w:fill="auto"/>
        <w:tabs>
          <w:tab w:pos="9559" w:val="left"/>
        </w:tabs>
        <w:bidi w:val="0"/>
        <w:spacing w:before="0" w:after="0" w:line="331" w:lineRule="auto"/>
        <w:ind w:left="200" w:right="0" w:firstLine="720"/>
        <w:jc w:val="left"/>
      </w:pPr>
      <w:r>
        <w:rPr>
          <w:b/>
          <w:bCs/>
          <w:color w:val="000000"/>
          <w:spacing w:val="0"/>
          <w:w w:val="100"/>
          <w:position w:val="0"/>
          <w:shd w:val="clear" w:color="auto" w:fill="auto"/>
          <w:lang w:val="ro-RO" w:eastAsia="ro-RO" w:bidi="ro-RO"/>
        </w:rPr>
        <w:t xml:space="preserve">A) MUNICIPIUL CONSTANȚA, </w:t>
      </w:r>
      <w:r>
        <w:rPr>
          <w:color w:val="000000"/>
          <w:spacing w:val="0"/>
          <w:w w:val="100"/>
          <w:position w:val="0"/>
          <w:shd w:val="clear" w:color="auto" w:fill="auto"/>
          <w:lang w:val="ro-RO" w:eastAsia="ro-RO" w:bidi="ro-RO"/>
        </w:rPr>
        <w:t xml:space="preserve">ca persoană juridică de drept public, având .' sediul in Constanța, bd. Tomis, nr 51, cont nr. R043TREZ24A510103203030X deschis la Trezoreria Municipiului Constanta, cod fiscal 4785631, legal reprezentat prin,Dl, Primar Decebal Fagadau, în calitate de </w:t>
      </w:r>
      <w:r>
        <w:rPr>
          <w:b/>
          <w:bCs/>
          <w:color w:val="000000"/>
          <w:spacing w:val="0"/>
          <w:w w:val="100"/>
          <w:position w:val="0"/>
          <w:shd w:val="clear" w:color="auto" w:fill="auto"/>
          <w:lang w:val="ro-RO" w:eastAsia="ro-RO" w:bidi="ro-RO"/>
        </w:rPr>
        <w:t xml:space="preserve">BENEFICIAR (denumit în continuare și AUTORITATE CONTRACTANTĂ, CLIENT), </w:t>
      </w:r>
      <w:r>
        <w:rPr>
          <w:color w:val="000000"/>
          <w:spacing w:val="0"/>
          <w:w w:val="100"/>
          <w:position w:val="0"/>
          <w:shd w:val="clear" w:color="auto" w:fill="auto"/>
          <w:lang w:val="ro-RO" w:eastAsia="ro-RO" w:bidi="ro-RO"/>
        </w:rPr>
        <w:t>si</w:t>
        <w:tab/>
        <w:t>:</w:t>
      </w:r>
    </w:p>
    <w:p>
      <w:pPr>
        <w:pStyle w:val="Style4"/>
        <w:keepNext w:val="0"/>
        <w:keepLines w:val="0"/>
        <w:widowControl w:val="0"/>
        <w:shd w:val="clear" w:color="auto" w:fill="auto"/>
        <w:tabs>
          <w:tab w:leader="underscore" w:pos="2575" w:val="left"/>
          <w:tab w:leader="underscore" w:pos="3385" w:val="left"/>
          <w:tab w:leader="underscore" w:pos="6136" w:val="left"/>
          <w:tab w:leader="underscore" w:pos="8569" w:val="left"/>
        </w:tabs>
        <w:bidi w:val="0"/>
        <w:spacing w:before="0" w:after="0" w:line="331" w:lineRule="auto"/>
        <w:ind w:left="1020" w:right="0" w:firstLine="0"/>
        <w:jc w:val="left"/>
      </w:pPr>
      <w:r>
        <w:rPr>
          <w:b/>
          <w:bCs/>
          <w:color w:val="000000"/>
          <w:spacing w:val="0"/>
          <w:w w:val="100"/>
          <w:position w:val="0"/>
          <w:shd w:val="clear" w:color="auto" w:fill="auto"/>
          <w:lang w:val="ro-RO" w:eastAsia="ro-RO" w:bidi="ro-RO"/>
        </w:rPr>
        <w:t>B)</w:t>
        <w:tab/>
        <w:t xml:space="preserve"> </w:t>
        <w:tab/>
      </w:r>
      <w:r>
        <w:rPr>
          <w:color w:val="000000"/>
          <w:spacing w:val="0"/>
          <w:w w:val="100"/>
          <w:position w:val="0"/>
          <w:shd w:val="clear" w:color="auto" w:fill="auto"/>
          <w:lang w:val="ro-RO" w:eastAsia="ro-RO" w:bidi="ro-RO"/>
        </w:rPr>
        <w:t xml:space="preserve">, cu sediul </w:t>
        <w:tab/>
        <w:t>avand CUI</w:t>
        <w:tab/>
        <w:t xml:space="preserve"> inregistryața</w:t>
      </w:r>
    </w:p>
    <w:p>
      <w:pPr>
        <w:pStyle w:val="Style4"/>
        <w:keepNext w:val="0"/>
        <w:keepLines w:val="0"/>
        <w:widowControl w:val="0"/>
        <w:shd w:val="clear" w:color="auto" w:fill="auto"/>
        <w:tabs>
          <w:tab w:leader="underscore" w:pos="3822" w:val="left"/>
          <w:tab w:leader="underscore" w:pos="7191" w:val="left"/>
          <w:tab w:leader="underscore" w:pos="9559" w:val="left"/>
        </w:tabs>
        <w:bidi w:val="0"/>
        <w:spacing w:before="0" w:after="0" w:line="331" w:lineRule="auto"/>
        <w:ind w:left="0" w:right="0" w:firstLine="200"/>
        <w:jc w:val="left"/>
      </w:pPr>
      <w:r>
        <w:rPr>
          <w:color w:val="000000"/>
          <w:spacing w:val="0"/>
          <w:w w:val="100"/>
          <w:position w:val="0"/>
          <w:shd w:val="clear" w:color="auto" w:fill="auto"/>
          <w:lang w:val="ro-RO" w:eastAsia="ro-RO" w:bidi="ro-RO"/>
        </w:rPr>
        <w:t xml:space="preserve">in Registrul Comerțului </w:t>
        <w:tab/>
        <w:t xml:space="preserve">, avand cont nr. </w:t>
        <w:tab/>
        <w:t xml:space="preserve"> deschis la </w:t>
        <w:tab/>
        <w:t>\_,</w:t>
      </w:r>
    </w:p>
    <w:p>
      <w:pPr>
        <w:pStyle w:val="Style4"/>
        <w:keepNext w:val="0"/>
        <w:keepLines w:val="0"/>
        <w:widowControl w:val="0"/>
        <w:shd w:val="clear" w:color="auto" w:fill="auto"/>
        <w:tabs>
          <w:tab w:leader="underscore" w:pos="4030" w:val="left"/>
          <w:tab w:pos="9559" w:val="left"/>
        </w:tabs>
        <w:bidi w:val="0"/>
        <w:spacing w:before="0" w:after="360" w:line="331" w:lineRule="auto"/>
        <w:ind w:left="0" w:right="0" w:firstLine="200"/>
        <w:jc w:val="left"/>
        <w:rPr>
          <w:sz w:val="24"/>
          <w:szCs w:val="24"/>
        </w:rPr>
      </w:pPr>
      <w:r>
        <w:rPr>
          <w:color w:val="000000"/>
          <w:spacing w:val="0"/>
          <w:w w:val="100"/>
          <w:position w:val="0"/>
          <w:sz w:val="22"/>
          <w:szCs w:val="22"/>
          <w:shd w:val="clear" w:color="auto" w:fill="auto"/>
          <w:lang w:val="ro-RO" w:eastAsia="ro-RO" w:bidi="ro-RO"/>
        </w:rPr>
        <w:t>legal reprezentata prin</w:t>
        <w:tab/>
        <w:t xml:space="preserve">, în calitate de </w:t>
      </w:r>
      <w:r>
        <w:rPr>
          <w:b/>
          <w:bCs/>
          <w:color w:val="000000"/>
          <w:spacing w:val="0"/>
          <w:w w:val="100"/>
          <w:position w:val="0"/>
          <w:sz w:val="22"/>
          <w:szCs w:val="22"/>
          <w:shd w:val="clear" w:color="auto" w:fill="auto"/>
          <w:lang w:val="ro-RO" w:eastAsia="ro-RO" w:bidi="ro-RO"/>
        </w:rPr>
        <w:t>PRESTATOR,</w:t>
        <w:tab/>
      </w:r>
      <w:r>
        <w:rPr>
          <w:rFonts w:ascii="Arial" w:eastAsia="Arial" w:hAnsi="Arial" w:cs="Arial"/>
          <w:b/>
          <w:bCs/>
          <w:color w:val="000000"/>
          <w:spacing w:val="0"/>
          <w:w w:val="100"/>
          <w:position w:val="0"/>
          <w:sz w:val="24"/>
          <w:szCs w:val="24"/>
          <w:shd w:val="clear" w:color="auto" w:fill="auto"/>
          <w:lang w:val="ro-RO" w:eastAsia="ro-RO" w:bidi="ro-RO"/>
        </w:rPr>
        <w:t>■</w:t>
      </w:r>
      <w:r>
        <w:rPr>
          <w:b/>
          <w:bCs/>
          <w:color w:val="000000"/>
          <w:spacing w:val="0"/>
          <w:w w:val="100"/>
          <w:position w:val="0"/>
          <w:sz w:val="22"/>
          <w:szCs w:val="22"/>
          <w:shd w:val="clear" w:color="auto" w:fill="auto"/>
          <w:lang w:val="ro-RO" w:eastAsia="ro-RO" w:bidi="ro-RO"/>
        </w:rPr>
        <w:t xml:space="preserve">' </w:t>
      </w:r>
      <w:r>
        <w:rPr>
          <w:rFonts w:ascii="Arial" w:eastAsia="Arial" w:hAnsi="Arial" w:cs="Arial"/>
          <w:b/>
          <w:bCs/>
          <w:color w:val="000000"/>
          <w:spacing w:val="0"/>
          <w:w w:val="100"/>
          <w:position w:val="0"/>
          <w:sz w:val="24"/>
          <w:szCs w:val="24"/>
          <w:shd w:val="clear" w:color="auto" w:fill="auto"/>
          <w:lang w:val="ro-RO" w:eastAsia="ro-RO" w:bidi="ro-RO"/>
        </w:rPr>
        <w:t>■</w:t>
      </w:r>
    </w:p>
    <w:p>
      <w:pPr>
        <w:pStyle w:val="Style4"/>
        <w:keepNext w:val="0"/>
        <w:keepLines w:val="0"/>
        <w:widowControl w:val="0"/>
        <w:shd w:val="clear" w:color="auto" w:fill="auto"/>
        <w:tabs>
          <w:tab w:leader="underscore" w:pos="2108" w:val="left"/>
        </w:tabs>
        <w:bidi w:val="0"/>
        <w:spacing w:before="0" w:after="0" w:line="326" w:lineRule="auto"/>
        <w:ind w:left="200" w:right="0" w:firstLine="940"/>
        <w:jc w:val="both"/>
      </w:pPr>
      <w:r>
        <w:rPr>
          <w:b/>
          <w:bCs/>
          <w:color w:val="000000"/>
          <w:spacing w:val="0"/>
          <w:w w:val="100"/>
          <w:position w:val="0"/>
          <w:shd w:val="clear" w:color="auto" w:fill="auto"/>
          <w:lang w:val="ro-RO" w:eastAsia="ro-RO" w:bidi="ro-RO"/>
        </w:rPr>
        <w:t xml:space="preserve">Având în vedere prevederile dispoziției Primarului Municpiului Constanta nr. 290/31.01.2017 pentru aprobarea </w:t>
      </w:r>
      <w:r>
        <w:rPr>
          <w:b/>
          <w:bCs/>
          <w:i/>
          <w:iCs/>
          <w:color w:val="000000"/>
          <w:spacing w:val="0"/>
          <w:w w:val="100"/>
          <w:position w:val="0"/>
          <w:shd w:val="clear" w:color="auto" w:fill="auto"/>
          <w:lang w:val="ro-RO" w:eastAsia="ro-RO" w:bidi="ro-RO"/>
        </w:rPr>
        <w:t>Normelor Procedurale Interne pentru achiziția r prin procedura simplificată proprie a serviciilor sociale și a serviciilor specifice din categoria celor incluse în Anexa nr. 2 la Legea nr. 98/2016, având valoarea estimată mai mare decât pragul stabiliț la art. 7 alin. (5) si mai mica/egala decat/cu pragul stabilit la art. 7 alin. (1) din Legea nr. 98/2016,</w:t>
      </w:r>
      <w:r>
        <w:rPr>
          <w:b/>
          <w:bCs/>
          <w:color w:val="000000"/>
          <w:spacing w:val="0"/>
          <w:w w:val="100"/>
          <w:position w:val="0"/>
          <w:shd w:val="clear" w:color="auto" w:fill="auto"/>
          <w:lang w:val="ro-RO" w:eastAsia="ro-RO" w:bidi="ro-RO"/>
        </w:rPr>
        <w:t xml:space="preserve"> prevederile Legii nr. 98/2016 privind achizițiile publice, prevederile H.G. nr. 395 din 2 iunie 2016 pentru aprobarea normelor metodologice de aplicare a prevederilor referitoare la atribuirea contractului de achiziție publicâ/acordului-cadru din Legea nr. 98/2016 privind achizițiile publice cu modificările și completările ulterioare, Legea nr.51/1995 privind organizarea si exercitarea profesiei de avocat, republicată, Statutul Profesiei de Avocat și în aplicarea HCL nr.109/28.03.2019 și HCL nr.203/30.05.2019 privind modificarea HCL nr. 109/28.03.2019, în baza Raportului procedurii nr. </w:t>
        <w:tab/>
        <w:t>,părțile contractante au convenit să încheie prezentul contract .</w:t>
      </w:r>
    </w:p>
    <w:p>
      <w:pPr>
        <w:pStyle w:val="Style4"/>
        <w:keepNext w:val="0"/>
        <w:keepLines w:val="0"/>
        <w:widowControl w:val="0"/>
        <w:shd w:val="clear" w:color="auto" w:fill="auto"/>
        <w:tabs>
          <w:tab w:pos="9342" w:val="left"/>
        </w:tabs>
        <w:bidi w:val="0"/>
        <w:spacing w:before="0" w:after="360" w:line="182" w:lineRule="auto"/>
        <w:ind w:left="0" w:right="780" w:firstLine="0"/>
        <w:jc w:val="right"/>
      </w:pPr>
      <w:r>
        <w:rPr>
          <w:b/>
          <w:bCs/>
          <w:color w:val="000000"/>
          <w:spacing w:val="0"/>
          <w:w w:val="100"/>
          <w:position w:val="0"/>
          <w:shd w:val="clear" w:color="auto" w:fill="auto"/>
          <w:lang w:val="ro-RO" w:eastAsia="ro-RO" w:bidi="ro-RO"/>
        </w:rPr>
        <w:t>i de prestări servicii, cu respectarea următoarelor clauze:</w:t>
        <w:tab/>
        <w:t>'</w:t>
      </w:r>
    </w:p>
    <w:p>
      <w:pPr>
        <w:pStyle w:val="Style4"/>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u w:val="single"/>
          <w:shd w:val="clear" w:color="auto" w:fill="auto"/>
          <w:lang w:val="ro-RO" w:eastAsia="ro-RO" w:bidi="ro-RO"/>
        </w:rPr>
        <w:t>Cap, II, OBIECTUL CONTRACTULUI:</w:t>
      </w:r>
    </w:p>
    <w:p>
      <w:pPr>
        <w:pStyle w:val="Style4"/>
        <w:keepNext w:val="0"/>
        <w:keepLines w:val="0"/>
        <w:widowControl w:val="0"/>
        <w:shd w:val="clear" w:color="auto" w:fill="auto"/>
        <w:bidi w:val="0"/>
        <w:spacing w:before="0" w:after="0" w:line="240" w:lineRule="auto"/>
        <w:ind w:left="200" w:right="0" w:firstLine="20"/>
        <w:jc w:val="left"/>
      </w:pPr>
      <w:r>
        <w:rPr>
          <w:b/>
          <w:bCs/>
          <w:color w:val="000000"/>
          <w:spacing w:val="0"/>
          <w:w w:val="100"/>
          <w:position w:val="0"/>
          <w:shd w:val="clear" w:color="auto" w:fill="auto"/>
          <w:lang w:val="ro-RO" w:eastAsia="ro-RO" w:bidi="ro-RO"/>
        </w:rPr>
        <w:t xml:space="preserve">Art.2.1. </w:t>
      </w:r>
      <w:r>
        <w:rPr>
          <w:color w:val="000000"/>
          <w:spacing w:val="0"/>
          <w:w w:val="100"/>
          <w:position w:val="0"/>
          <w:shd w:val="clear" w:color="auto" w:fill="auto"/>
          <w:lang w:val="ro-RO" w:eastAsia="ro-RO" w:bidi="ro-RO"/>
        </w:rPr>
        <w:t xml:space="preserve">Obiectul contractului îl constituie acordarea de către Prestator a serviciilor de asistență si reprezentare juridică în legătură cu organizarea, funcționarea, .. restructurarea si integrarea serviciului public de termoficare în municipiul Constanța, în . </w:t>
      </w:r>
      <w:r>
        <w:rPr>
          <w:color w:val="000000"/>
          <w:spacing w:val="0"/>
          <w:w w:val="100"/>
          <w:position w:val="0"/>
          <w:shd w:val="clear" w:color="auto" w:fill="auto"/>
          <w:lang w:val="ro-RO" w:eastAsia="ro-RO" w:bidi="ro-RO"/>
        </w:rPr>
        <w:t>conformitate cu dispozițiile prezentului contract si ale caietului de sarcini, anexă ia contract.</w:t>
      </w:r>
    </w:p>
    <w:p>
      <w:pPr>
        <w:pStyle w:val="Style4"/>
        <w:keepNext w:val="0"/>
        <w:keepLines w:val="0"/>
        <w:widowControl w:val="0"/>
        <w:shd w:val="clear" w:color="auto" w:fill="auto"/>
        <w:bidi w:val="0"/>
        <w:spacing w:before="0" w:after="0" w:line="252" w:lineRule="auto"/>
        <w:ind w:left="160" w:right="0"/>
        <w:jc w:val="both"/>
      </w:pPr>
      <w:r>
        <w:rPr>
          <w:b/>
          <w:bCs/>
          <w:color w:val="000000"/>
          <w:spacing w:val="0"/>
          <w:w w:val="100"/>
          <w:position w:val="0"/>
          <w:shd w:val="clear" w:color="auto" w:fill="auto"/>
          <w:lang w:val="ro-RO" w:eastAsia="ro-RO" w:bidi="ro-RO"/>
        </w:rPr>
        <w:t xml:space="preserve">Art.2.2 </w:t>
      </w:r>
      <w:r>
        <w:rPr>
          <w:color w:val="000000"/>
          <w:spacing w:val="0"/>
          <w:w w:val="100"/>
          <w:position w:val="0"/>
          <w:shd w:val="clear" w:color="auto" w:fill="auto"/>
          <w:lang w:val="ro-RO" w:eastAsia="ro-RO" w:bidi="ro-RO"/>
        </w:rPr>
        <w:t>în acest sens, serviciile de asistență și reprezentare juridică aferente proiectului presupun - în linii generale, dar fără a se limita la acestea, următoarele activități:</w:t>
      </w:r>
    </w:p>
    <w:p>
      <w:pPr>
        <w:pStyle w:val="Style4"/>
        <w:keepNext w:val="0"/>
        <w:keepLines w:val="0"/>
        <w:widowControl w:val="0"/>
        <w:numPr>
          <w:ilvl w:val="0"/>
          <w:numId w:val="1"/>
        </w:numPr>
        <w:shd w:val="clear" w:color="auto" w:fill="auto"/>
        <w:tabs>
          <w:tab w:pos="488" w:val="left"/>
        </w:tabs>
        <w:bidi w:val="0"/>
        <w:spacing w:before="0" w:after="0" w:line="240" w:lineRule="auto"/>
        <w:ind w:left="160" w:right="0"/>
        <w:jc w:val="both"/>
      </w:pPr>
      <w:r>
        <w:rPr>
          <w:color w:val="000000"/>
          <w:spacing w:val="0"/>
          <w:w w:val="100"/>
          <w:position w:val="0"/>
          <w:shd w:val="clear" w:color="auto" w:fill="auto"/>
          <w:lang w:val="ro-RO" w:eastAsia="ro-RO" w:bidi="ro-RO"/>
        </w:rPr>
        <w:t>servicii de reprezentare juridică a Municipiului Constanta în legătură cu dosarele aflate în prezent sau care se vor afla pe rolul instanțelor judecătorești în legătură cu organizarea, funcționarea, restructurarea si integrarea serviciului public de termoficare in municipiul Constanta;</w:t>
      </w:r>
    </w:p>
    <w:p>
      <w:pPr>
        <w:pStyle w:val="Style4"/>
        <w:keepNext w:val="0"/>
        <w:keepLines w:val="0"/>
        <w:widowControl w:val="0"/>
        <w:numPr>
          <w:ilvl w:val="0"/>
          <w:numId w:val="1"/>
        </w:numPr>
        <w:shd w:val="clear" w:color="auto" w:fill="auto"/>
        <w:tabs>
          <w:tab w:pos="488" w:val="left"/>
        </w:tabs>
        <w:bidi w:val="0"/>
        <w:spacing w:before="0" w:after="0" w:line="240" w:lineRule="auto"/>
        <w:ind w:left="160" w:right="0"/>
        <w:jc w:val="both"/>
      </w:pPr>
      <w:r>
        <w:rPr>
          <w:color w:val="000000"/>
          <w:spacing w:val="0"/>
          <w:w w:val="100"/>
          <w:position w:val="0"/>
          <w:shd w:val="clear" w:color="auto" w:fill="auto"/>
          <w:lang w:val="ro-RO" w:eastAsia="ro-RO" w:bidi="ro-RO"/>
        </w:rPr>
        <w:t>promovarea unor noi acțiuni si/sau demersuri în fața instanțelor de judecată și/sau autoritarilor publice în legătura cu preluarea acțiunilor deținute de statul român la SC ELECTROCENTRALE SA, la cererea noastră sau la propunerea prestatorului, dar numai cu acordul autorității locale.</w:t>
      </w:r>
    </w:p>
    <w:p>
      <w:pPr>
        <w:pStyle w:val="Style4"/>
        <w:keepNext w:val="0"/>
        <w:keepLines w:val="0"/>
        <w:widowControl w:val="0"/>
        <w:shd w:val="clear" w:color="auto" w:fill="auto"/>
        <w:bidi w:val="0"/>
        <w:spacing w:before="0" w:after="180" w:line="240" w:lineRule="auto"/>
        <w:ind w:left="160" w:right="0" w:firstLine="760"/>
        <w:jc w:val="both"/>
      </w:pPr>
      <w:r>
        <w:rPr>
          <w:color w:val="000000"/>
          <w:spacing w:val="0"/>
          <w:w w:val="100"/>
          <w:position w:val="0"/>
          <w:shd w:val="clear" w:color="auto" w:fill="auto"/>
          <w:lang w:val="ro-RO" w:eastAsia="ro-RO" w:bidi="ro-RO"/>
        </w:rPr>
        <w:t>De asemenea, serviciile de asistență și reprezentare vor consta și în reprezentarea autorității contractante în fața oricăror autorități publice și a oricăror instanțe de judecată, prestându-se prin întocmirea tuturor actelor de procedură, necesare, îndeplinirea oricăror formalități, și/sau operațiuni necesare ocrotirii și apărării intereselor autorității contractante, fie că privesc organizarea, funcționarea, controlul, jurisdicția și sancționarea sa. în îndeplinirea acestui serviciu, Prestatorul va depune toate diligențele pentru asigurarea unui nivel calitativ al serviciilor corespunzător principiilor deontologiei profesionale și rezultatului urmărit de autoritatea contractantă, cu respectarea procedurilor legale și a normelor juridice în vigoare.</w:t>
      </w:r>
    </w:p>
    <w:p>
      <w:pPr>
        <w:pStyle w:val="Style12"/>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ro-RO" w:eastAsia="ro-RO" w:bidi="ro-RO"/>
        </w:rPr>
        <w:t>Cap.III, PREȚUL CONTRACTULUI si MODALITĂȚI DE PLATĂ</w:t>
      </w:r>
      <w:bookmarkEnd w:id="0"/>
      <w:bookmarkEnd w:id="1"/>
    </w:p>
    <w:p>
      <w:pPr>
        <w:pStyle w:val="Style4"/>
        <w:keepNext w:val="0"/>
        <w:keepLines w:val="0"/>
        <w:widowControl w:val="0"/>
        <w:shd w:val="clear" w:color="auto" w:fill="auto"/>
        <w:tabs>
          <w:tab w:leader="underscore" w:pos="8850" w:val="left"/>
        </w:tabs>
        <w:bidi w:val="0"/>
        <w:spacing w:before="0" w:after="0" w:line="240" w:lineRule="auto"/>
        <w:ind w:left="0" w:right="0" w:firstLine="160"/>
        <w:jc w:val="both"/>
      </w:pPr>
      <w:r>
        <w:rPr>
          <w:b/>
          <w:bCs/>
          <w:color w:val="000000"/>
          <w:spacing w:val="0"/>
          <w:w w:val="100"/>
          <w:position w:val="0"/>
          <w:shd w:val="clear" w:color="auto" w:fill="auto"/>
          <w:lang w:val="ro-RO" w:eastAsia="ro-RO" w:bidi="ro-RO"/>
        </w:rPr>
        <w:t xml:space="preserve">Art.3.1. </w:t>
      </w:r>
      <w:r>
        <w:rPr>
          <w:color w:val="000000"/>
          <w:spacing w:val="0"/>
          <w:w w:val="100"/>
          <w:position w:val="0"/>
          <w:shd w:val="clear" w:color="auto" w:fill="auto"/>
          <w:lang w:val="ro-RO" w:eastAsia="ro-RO" w:bidi="ro-RO"/>
        </w:rPr>
        <w:t>Prețul convenit pentru îndeplinirea Contractului este de</w:t>
        <w:tab/>
        <w:t>lei / ora</w:t>
      </w:r>
    </w:p>
    <w:p>
      <w:pPr>
        <w:pStyle w:val="Style4"/>
        <w:keepNext w:val="0"/>
        <w:keepLines w:val="0"/>
        <w:widowControl w:val="0"/>
        <w:shd w:val="clear" w:color="auto" w:fill="auto"/>
        <w:tabs>
          <w:tab w:leader="underscore" w:pos="6640" w:val="left"/>
        </w:tabs>
        <w:bidi w:val="0"/>
        <w:spacing w:before="0" w:after="0" w:line="240" w:lineRule="auto"/>
        <w:ind w:left="160" w:right="0"/>
        <w:jc w:val="left"/>
      </w:pPr>
      <w:r>
        <w:rPr>
          <w:color w:val="000000"/>
          <w:spacing w:val="0"/>
          <w:w w:val="100"/>
          <w:position w:val="0"/>
          <w:shd w:val="clear" w:color="auto" w:fill="auto"/>
          <w:lang w:val="ro-RO" w:eastAsia="ro-RO" w:bidi="ro-RO"/>
        </w:rPr>
        <w:t>prestație, fără TVA conform ofertei financiare, ce constituie anexa la prezentul Contract. Valoarea contractului nu va depăși suma de</w:t>
        <w:tab/>
        <w:t>lei, fără TVA.</w:t>
      </w:r>
    </w:p>
    <w:p>
      <w:pPr>
        <w:pStyle w:val="Style4"/>
        <w:keepNext w:val="0"/>
        <w:keepLines w:val="0"/>
        <w:widowControl w:val="0"/>
        <w:shd w:val="clear" w:color="auto" w:fill="auto"/>
        <w:tabs>
          <w:tab w:pos="1294" w:val="left"/>
        </w:tabs>
        <w:bidi w:val="0"/>
        <w:spacing w:before="0" w:after="0" w:line="240" w:lineRule="auto"/>
        <w:ind w:left="0" w:right="0" w:firstLine="160"/>
        <w:jc w:val="both"/>
      </w:pPr>
      <w:r>
        <w:rPr>
          <w:b/>
          <w:bCs/>
          <w:color w:val="000000"/>
          <w:spacing w:val="0"/>
          <w:w w:val="100"/>
          <w:position w:val="0"/>
          <w:shd w:val="clear" w:color="auto" w:fill="auto"/>
          <w:lang w:val="ro-RO" w:eastAsia="ro-RO" w:bidi="ro-RO"/>
        </w:rPr>
        <w:t>Art.3.2.</w:t>
        <w:tab/>
      </w:r>
      <w:r>
        <w:rPr>
          <w:color w:val="000000"/>
          <w:spacing w:val="0"/>
          <w:w w:val="100"/>
          <w:position w:val="0"/>
          <w:shd w:val="clear" w:color="auto" w:fill="auto"/>
          <w:lang w:val="ro-RO" w:eastAsia="ro-RO" w:bidi="ro-RO"/>
        </w:rPr>
        <w:t>Onorariul specificat în oferta financiară rămâne ferm pe toată</w:t>
      </w:r>
    </w:p>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o-RO" w:eastAsia="ro-RO" w:bidi="ro-RO"/>
        </w:rPr>
        <w:t>durata derulării contractului.</w:t>
      </w:r>
    </w:p>
    <w:p>
      <w:pPr>
        <w:pStyle w:val="Style4"/>
        <w:keepNext w:val="0"/>
        <w:keepLines w:val="0"/>
        <w:widowControl w:val="0"/>
        <w:shd w:val="clear" w:color="auto" w:fill="auto"/>
        <w:bidi w:val="0"/>
        <w:spacing w:before="0" w:after="0" w:line="240" w:lineRule="auto"/>
        <w:ind w:left="160" w:right="0"/>
        <w:jc w:val="left"/>
      </w:pPr>
      <w:r>
        <w:rPr>
          <w:b/>
          <w:bCs/>
          <w:color w:val="000000"/>
          <w:spacing w:val="0"/>
          <w:w w:val="100"/>
          <w:position w:val="0"/>
          <w:shd w:val="clear" w:color="auto" w:fill="auto"/>
          <w:lang w:val="ro-RO" w:eastAsia="ro-RO" w:bidi="ro-RO"/>
        </w:rPr>
        <w:t xml:space="preserve">Art.3.3. </w:t>
      </w:r>
      <w:r>
        <w:rPr>
          <w:color w:val="000000"/>
          <w:spacing w:val="0"/>
          <w:w w:val="100"/>
          <w:position w:val="0"/>
          <w:shd w:val="clear" w:color="auto" w:fill="auto"/>
          <w:lang w:val="ro-RO" w:eastAsia="ro-RO" w:bidi="ro-RO"/>
        </w:rPr>
        <w:t xml:space="preserve">Pentru serviciile de asistență și reprezentare juridică prestate lunar, Prestotorul va emite o factură fiscală; factura fiscală va fi însoțită de un borderou, confirmat de către autoritatea contractantă, care va cuprinde comanda și în care se vor detalia serviciile prestate si facturate, precum si numărul de ore alocat pentru fiecare serviciu prestat, împreuna cu documentele scrise efectiv /realizate si facturate. </w:t>
      </w:r>
      <w:r>
        <w:rPr>
          <w:b/>
          <w:bCs/>
          <w:color w:val="000000"/>
          <w:spacing w:val="0"/>
          <w:w w:val="100"/>
          <w:position w:val="0"/>
          <w:shd w:val="clear" w:color="auto" w:fill="auto"/>
          <w:lang w:val="ro-RO" w:eastAsia="ro-RO" w:bidi="ro-RO"/>
        </w:rPr>
        <w:t xml:space="preserve">Art.3.4. </w:t>
      </w:r>
      <w:r>
        <w:rPr>
          <w:color w:val="000000"/>
          <w:spacing w:val="0"/>
          <w:w w:val="100"/>
          <w:position w:val="0"/>
          <w:shd w:val="clear" w:color="auto" w:fill="auto"/>
          <w:lang w:val="ro-RO" w:eastAsia="ro-RO" w:bidi="ro-RO"/>
        </w:rPr>
        <w:t>Numărul maxim de ore prestate/lună este de 50 de ore.</w:t>
      </w:r>
    </w:p>
    <w:p>
      <w:pPr>
        <w:pStyle w:val="Style4"/>
        <w:keepNext w:val="0"/>
        <w:keepLines w:val="0"/>
        <w:widowControl w:val="0"/>
        <w:shd w:val="clear" w:color="auto" w:fill="auto"/>
        <w:bidi w:val="0"/>
        <w:spacing w:before="0" w:after="0" w:line="240" w:lineRule="auto"/>
        <w:ind w:left="160" w:right="0"/>
        <w:jc w:val="left"/>
      </w:pPr>
      <w:r>
        <w:rPr>
          <w:b/>
          <w:bCs/>
          <w:color w:val="000000"/>
          <w:spacing w:val="0"/>
          <w:w w:val="100"/>
          <w:position w:val="0"/>
          <w:shd w:val="clear" w:color="auto" w:fill="auto"/>
          <w:lang w:val="ro-RO" w:eastAsia="ro-RO" w:bidi="ro-RO"/>
        </w:rPr>
        <w:t xml:space="preserve">Art.3.5. </w:t>
      </w:r>
      <w:r>
        <w:rPr>
          <w:color w:val="000000"/>
          <w:spacing w:val="0"/>
          <w:w w:val="100"/>
          <w:position w:val="0"/>
          <w:shd w:val="clear" w:color="auto" w:fill="auto"/>
          <w:lang w:val="ro-RO" w:eastAsia="ro-RO" w:bidi="ro-RO"/>
        </w:rPr>
        <w:t>Facturile vor fi decontate de către beneficiar în termen de maxim 15 zile calendaristice de la data înregistrării lor Ia Primăria Municipiului Constanța.</w:t>
      </w:r>
    </w:p>
    <w:p>
      <w:pPr>
        <w:pStyle w:val="Style4"/>
        <w:keepNext w:val="0"/>
        <w:keepLines w:val="0"/>
        <w:widowControl w:val="0"/>
        <w:shd w:val="clear" w:color="auto" w:fill="auto"/>
        <w:bidi w:val="0"/>
        <w:spacing w:before="0" w:after="0" w:line="240" w:lineRule="auto"/>
        <w:ind w:left="160" w:right="0"/>
        <w:jc w:val="left"/>
      </w:pPr>
      <w:r>
        <w:rPr>
          <w:b/>
          <w:bCs/>
          <w:color w:val="000000"/>
          <w:spacing w:val="0"/>
          <w:w w:val="100"/>
          <w:position w:val="0"/>
          <w:shd w:val="clear" w:color="auto" w:fill="auto"/>
          <w:lang w:val="ro-RO" w:eastAsia="ro-RO" w:bidi="ro-RO"/>
        </w:rPr>
        <w:t xml:space="preserve">Art.3.6. </w:t>
      </w:r>
      <w:r>
        <w:rPr>
          <w:color w:val="000000"/>
          <w:spacing w:val="0"/>
          <w:w w:val="100"/>
          <w:position w:val="0"/>
          <w:shd w:val="clear" w:color="auto" w:fill="auto"/>
          <w:lang w:val="ro-RO" w:eastAsia="ro-RO" w:bidi="ro-RO"/>
        </w:rPr>
        <w:t>Autoritatea contractantă își rezervă dreptul să modifice numărul de ore corespunzător fiecărui serviciu prestat, în sensul diminuării acestuia, atunci când timpul alocat este nejustificat sau nejustificat de mare.</w:t>
      </w:r>
    </w:p>
    <w:p>
      <w:pPr>
        <w:pStyle w:val="Style4"/>
        <w:keepNext w:val="0"/>
        <w:keepLines w:val="0"/>
        <w:widowControl w:val="0"/>
        <w:shd w:val="clear" w:color="auto" w:fill="auto"/>
        <w:bidi w:val="0"/>
        <w:spacing w:before="0" w:after="0" w:line="240" w:lineRule="auto"/>
        <w:ind w:left="160" w:right="0"/>
        <w:jc w:val="left"/>
      </w:pPr>
      <w:r>
        <w:rPr>
          <w:b/>
          <w:bCs/>
          <w:color w:val="000000"/>
          <w:spacing w:val="0"/>
          <w:w w:val="100"/>
          <w:position w:val="0"/>
          <w:shd w:val="clear" w:color="auto" w:fill="auto"/>
          <w:lang w:val="ro-RO" w:eastAsia="ro-RO" w:bidi="ro-RO"/>
        </w:rPr>
        <w:t xml:space="preserve">Art.3.7. </w:t>
      </w:r>
      <w:r>
        <w:rPr>
          <w:color w:val="000000"/>
          <w:spacing w:val="0"/>
          <w:w w:val="100"/>
          <w:position w:val="0"/>
          <w:shd w:val="clear" w:color="auto" w:fill="auto"/>
          <w:lang w:val="ro-RO" w:eastAsia="ro-RO" w:bidi="ro-RO"/>
        </w:rPr>
        <w:t>Prestatorul este răspunzător de exactitatea și legalitatea datelor înscrise în. facturi și se obligă să restituie sumele încasate necuvenit și foloasele realizate aferente acestor sume, stabilite ca atare în urma controlului organelor abilitate (C.F.I., C.F.P., Curtea de Conturi etc.). Prestatorul va prezenta organelor abilitate mai sus menționate, orice documente sau acte solicitate.</w:t>
      </w:r>
    </w:p>
    <w:p>
      <w:pPr>
        <w:pStyle w:val="Style4"/>
        <w:keepNext w:val="0"/>
        <w:keepLines w:val="0"/>
        <w:widowControl w:val="0"/>
        <w:shd w:val="clear" w:color="auto" w:fill="auto"/>
        <w:bidi w:val="0"/>
        <w:spacing w:before="0" w:after="80" w:line="240" w:lineRule="auto"/>
        <w:ind w:left="160" w:right="0"/>
        <w:jc w:val="left"/>
        <w:sectPr>
          <w:footnotePr>
            <w:pos w:val="pageBottom"/>
            <w:numFmt w:val="decimal"/>
            <w:numRestart w:val="continuous"/>
          </w:footnotePr>
          <w:pgSz w:w="11900" w:h="16840"/>
          <w:pgMar w:top="885" w:left="846" w:right="485" w:bottom="2202" w:header="457" w:footer="1774" w:gutter="0"/>
          <w:pgNumType w:start="1"/>
          <w:cols w:space="720"/>
          <w:noEndnote/>
          <w:rtlGutter w:val="0"/>
          <w:docGrid w:linePitch="360"/>
        </w:sectPr>
      </w:pPr>
      <w:r>
        <w:rPr>
          <w:b/>
          <w:bCs/>
          <w:color w:val="000000"/>
          <w:spacing w:val="0"/>
          <w:w w:val="100"/>
          <w:position w:val="0"/>
          <w:shd w:val="clear" w:color="auto" w:fill="auto"/>
          <w:lang w:val="ro-RO" w:eastAsia="ro-RO" w:bidi="ro-RO"/>
        </w:rPr>
        <w:t xml:space="preserve">Art.3.8. </w:t>
      </w:r>
      <w:r>
        <w:rPr>
          <w:color w:val="000000"/>
          <w:spacing w:val="0"/>
          <w:w w:val="100"/>
          <w:position w:val="0"/>
          <w:shd w:val="clear" w:color="auto" w:fill="auto"/>
          <w:lang w:val="ro-RO" w:eastAsia="ro-RO" w:bidi="ro-RO"/>
        </w:rPr>
        <w:t>în cazul în care, din vina sa exclusivă, Prestatorul nu reușește să-și execute obligațiile asumate prin contract, atunci Beneficiarul are dreptul de a deduce din prețui contractului, ca penalități, 0,03% pe zi de întârziere din valoarea prestației neefectuate, fără TVA, începând cu prima zi de întârziere, până la îndeplinirea efectivă a obligațiilor.</w:t>
      </w:r>
    </w:p>
    <w:p>
      <w:pPr>
        <w:pStyle w:val="Style4"/>
        <w:keepNext w:val="0"/>
        <w:keepLines w:val="0"/>
        <w:widowControl w:val="0"/>
        <w:shd w:val="clear" w:color="auto" w:fill="auto"/>
        <w:bidi w:val="0"/>
        <w:spacing w:before="0" w:after="260" w:line="240" w:lineRule="auto"/>
        <w:ind w:left="160" w:right="0"/>
        <w:jc w:val="both"/>
      </w:pPr>
      <w:r>
        <w:rPr>
          <w:b/>
          <w:bCs/>
          <w:color w:val="000000"/>
          <w:spacing w:val="0"/>
          <w:w w:val="100"/>
          <w:position w:val="0"/>
          <w:shd w:val="clear" w:color="auto" w:fill="auto"/>
          <w:lang w:val="ro-RO" w:eastAsia="ro-RO" w:bidi="ro-RO"/>
        </w:rPr>
        <w:t xml:space="preserve">Art.3.9, </w:t>
      </w:r>
      <w:r>
        <w:rPr>
          <w:color w:val="000000"/>
          <w:spacing w:val="0"/>
          <w:w w:val="100"/>
          <w:position w:val="0"/>
          <w:shd w:val="clear" w:color="auto" w:fill="auto"/>
          <w:lang w:val="ro-RO" w:eastAsia="ro-RO" w:bidi="ro-RO"/>
        </w:rPr>
        <w:t xml:space="preserve">Neplata de către Beneficiar, în termen de 15 zile calendaristice de la expirarea perioadei convenite, a facturilor emise și însușite de acesta, va conduce Ia calcularea de penalitati de 0,03% pe zi de întârziere din valoarea neachitată, fără TVA, | cu excepția situției în care Beneficiarul face dovada faptului ca fondurile nu au fost virate in termen, Beneficiarul fiind exonerat de răspunderea plății acestor penalități. </w:t>
      </w:r>
      <w:r>
        <w:rPr>
          <w:b/>
          <w:bCs/>
          <w:color w:val="000000"/>
          <w:spacing w:val="0"/>
          <w:w w:val="100"/>
          <w:position w:val="0"/>
          <w:shd w:val="clear" w:color="auto" w:fill="auto"/>
          <w:lang w:val="ro-RO" w:eastAsia="ro-RO" w:bidi="ro-RO"/>
        </w:rPr>
        <w:t>I</w:t>
      </w:r>
    </w:p>
    <w:p>
      <w:pPr>
        <w:pStyle w:val="Style12"/>
        <w:keepNext/>
        <w:keepLines/>
        <w:widowControl w:val="0"/>
        <w:shd w:val="clear" w:color="auto" w:fill="auto"/>
        <w:bidi w:val="0"/>
        <w:spacing w:before="0" w:after="0" w:line="252" w:lineRule="auto"/>
        <w:ind w:left="0" w:right="0"/>
        <w:jc w:val="left"/>
      </w:pPr>
      <w:bookmarkStart w:id="2" w:name="bookmark2"/>
      <w:bookmarkStart w:id="3" w:name="bookmark3"/>
      <w:r>
        <w:rPr>
          <w:color w:val="000000"/>
          <w:spacing w:val="0"/>
          <w:w w:val="100"/>
          <w:position w:val="0"/>
          <w:shd w:val="clear" w:color="auto" w:fill="auto"/>
          <w:lang w:val="ro-RO" w:eastAsia="ro-RO" w:bidi="ro-RO"/>
        </w:rPr>
        <w:t>Cap.IV. DURATA CONTRACTULUI</w:t>
      </w:r>
      <w:bookmarkEnd w:id="2"/>
      <w:bookmarkEnd w:id="3"/>
    </w:p>
    <w:p>
      <w:pPr>
        <w:pStyle w:val="Style4"/>
        <w:keepNext w:val="0"/>
        <w:keepLines w:val="0"/>
        <w:widowControl w:val="0"/>
        <w:shd w:val="clear" w:color="auto" w:fill="auto"/>
        <w:bidi w:val="0"/>
        <w:spacing w:before="0" w:after="260" w:line="252" w:lineRule="auto"/>
        <w:ind w:left="160" w:right="0"/>
        <w:jc w:val="both"/>
      </w:pPr>
      <w:r>
        <w:rPr>
          <w:b/>
          <w:bCs/>
          <w:color w:val="000000"/>
          <w:spacing w:val="0"/>
          <w:w w:val="100"/>
          <w:position w:val="0"/>
          <w:shd w:val="clear" w:color="auto" w:fill="auto"/>
          <w:lang w:val="ro-RO" w:eastAsia="ro-RO" w:bidi="ro-RO"/>
        </w:rPr>
        <w:t xml:space="preserve">Art.4.1. </w:t>
      </w:r>
      <w:r>
        <w:rPr>
          <w:color w:val="000000"/>
          <w:spacing w:val="0"/>
          <w:w w:val="100"/>
          <w:position w:val="0"/>
          <w:shd w:val="clear" w:color="auto" w:fill="auto"/>
          <w:lang w:val="ro-RO" w:eastAsia="ro-RO" w:bidi="ro-RO"/>
        </w:rPr>
        <w:t>Prezentul contract va avea o durată de 1 an si intră în vigoare începând cu data semnării și înregistrării acestuia la Client.</w:t>
      </w:r>
    </w:p>
    <w:p>
      <w:pPr>
        <w:pStyle w:val="Style4"/>
        <w:keepNext w:val="0"/>
        <w:keepLines w:val="0"/>
        <w:widowControl w:val="0"/>
        <w:shd w:val="clear" w:color="auto" w:fill="auto"/>
        <w:bidi w:val="0"/>
        <w:spacing w:before="0" w:after="0" w:line="240" w:lineRule="auto"/>
        <w:ind w:left="0" w:right="0" w:firstLine="160"/>
        <w:jc w:val="left"/>
        <w:rPr>
          <w:sz w:val="24"/>
          <w:szCs w:val="24"/>
        </w:rPr>
      </w:pPr>
      <w:r>
        <w:rPr>
          <w:b/>
          <w:bCs/>
          <w:color w:val="000000"/>
          <w:spacing w:val="0"/>
          <w:w w:val="100"/>
          <w:position w:val="0"/>
          <w:sz w:val="22"/>
          <w:szCs w:val="22"/>
          <w:u w:val="single"/>
          <w:shd w:val="clear" w:color="auto" w:fill="auto"/>
          <w:lang w:val="ro-RO" w:eastAsia="ro-RO" w:bidi="ro-RO"/>
        </w:rPr>
        <w:t xml:space="preserve">Cap.V, OBLIGAȚIILE PĂRȚILOR </w:t>
      </w:r>
      <w:r>
        <w:rPr>
          <w:rFonts w:ascii="Arial" w:eastAsia="Arial" w:hAnsi="Arial" w:cs="Arial"/>
          <w:b/>
          <w:bCs/>
          <w:color w:val="000000"/>
          <w:spacing w:val="0"/>
          <w:w w:val="100"/>
          <w:position w:val="0"/>
          <w:sz w:val="24"/>
          <w:szCs w:val="24"/>
          <w:u w:val="single"/>
          <w:shd w:val="clear" w:color="auto" w:fill="auto"/>
          <w:lang w:val="ro-RO" w:eastAsia="ro-RO" w:bidi="ro-RO"/>
        </w:rPr>
        <w:t>■■</w:t>
      </w:r>
    </w:p>
    <w:p>
      <w:pPr>
        <w:pStyle w:val="Style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ro-RO" w:eastAsia="ro-RO" w:bidi="ro-RO"/>
        </w:rPr>
        <w:t>Art.5.1. Prestatorul se obligă:</w:t>
      </w:r>
    </w:p>
    <w:p>
      <w:pPr>
        <w:pStyle w:val="Style4"/>
        <w:keepNext w:val="0"/>
        <w:keepLines w:val="0"/>
        <w:widowControl w:val="0"/>
        <w:numPr>
          <w:ilvl w:val="0"/>
          <w:numId w:val="3"/>
        </w:numPr>
        <w:shd w:val="clear" w:color="auto" w:fill="auto"/>
        <w:tabs>
          <w:tab w:pos="543" w:val="left"/>
        </w:tabs>
        <w:bidi w:val="0"/>
        <w:spacing w:before="0" w:after="0" w:line="240" w:lineRule="auto"/>
        <w:ind w:left="160" w:right="0"/>
        <w:jc w:val="both"/>
      </w:pPr>
      <w:r>
        <w:rPr>
          <w:color w:val="000000"/>
          <w:spacing w:val="0"/>
          <w:w w:val="100"/>
          <w:position w:val="0"/>
          <w:shd w:val="clear" w:color="auto" w:fill="auto"/>
          <w:lang w:val="ro-RO" w:eastAsia="ro-RO" w:bidi="ro-RO"/>
        </w:rPr>
        <w:t>să presteze serviciile de asistență și reprezentare juridică în concordanță cu propunerea tehnică formulată și cel puțin la nivelul prezentat în aceasta;</w:t>
      </w:r>
    </w:p>
    <w:p>
      <w:pPr>
        <w:pStyle w:val="Style4"/>
        <w:keepNext w:val="0"/>
        <w:keepLines w:val="0"/>
        <w:widowControl w:val="0"/>
        <w:numPr>
          <w:ilvl w:val="0"/>
          <w:numId w:val="3"/>
        </w:numPr>
        <w:shd w:val="clear" w:color="auto" w:fill="auto"/>
        <w:tabs>
          <w:tab w:pos="550" w:val="left"/>
        </w:tabs>
        <w:bidi w:val="0"/>
        <w:spacing w:before="0" w:after="0" w:line="240" w:lineRule="auto"/>
        <w:ind w:left="160" w:right="0"/>
        <w:jc w:val="both"/>
      </w:pPr>
      <w:r>
        <w:rPr>
          <w:color w:val="000000"/>
          <w:spacing w:val="0"/>
          <w:w w:val="100"/>
          <w:position w:val="0"/>
          <w:shd w:val="clear" w:color="auto" w:fill="auto"/>
          <w:lang w:val="ro-RO" w:eastAsia="ro-RO" w:bidi="ro-RO"/>
        </w:rPr>
        <w:t>să nu asiste, să nu reprezinte și să nu acorde consultanță juridică unor părți interese contrare Clientului; să nu angajeze sau să efectueze nici o activitate în detrimentul intereselor legitime ale clientului;</w:t>
      </w:r>
    </w:p>
    <w:p>
      <w:pPr>
        <w:pStyle w:val="Style4"/>
        <w:keepNext w:val="0"/>
        <w:keepLines w:val="0"/>
        <w:widowControl w:val="0"/>
        <w:numPr>
          <w:ilvl w:val="0"/>
          <w:numId w:val="3"/>
        </w:numPr>
        <w:shd w:val="clear" w:color="auto" w:fill="auto"/>
        <w:tabs>
          <w:tab w:pos="543" w:val="left"/>
        </w:tabs>
        <w:bidi w:val="0"/>
        <w:spacing w:before="0" w:after="0" w:line="240" w:lineRule="auto"/>
        <w:ind w:left="160" w:right="0"/>
        <w:jc w:val="both"/>
      </w:pPr>
      <w:r>
        <w:rPr>
          <w:color w:val="000000"/>
          <w:spacing w:val="0"/>
          <w:w w:val="100"/>
          <w:position w:val="0"/>
          <w:shd w:val="clear" w:color="auto" w:fill="auto"/>
          <w:lang w:val="ro-RO" w:eastAsia="ro-RO" w:bidi="ro-RO"/>
        </w:rPr>
        <w:t>Executarea obligațiilor asumate de forma de exercitare a profesiei se realizează de către avocații care își exercita profesia în cadrul acestuia;</w:t>
      </w:r>
    </w:p>
    <w:p>
      <w:pPr>
        <w:pStyle w:val="Style4"/>
        <w:keepNext w:val="0"/>
        <w:keepLines w:val="0"/>
        <w:widowControl w:val="0"/>
        <w:numPr>
          <w:ilvl w:val="0"/>
          <w:numId w:val="3"/>
        </w:numPr>
        <w:shd w:val="clear" w:color="auto" w:fill="auto"/>
        <w:tabs>
          <w:tab w:pos="543" w:val="left"/>
        </w:tabs>
        <w:bidi w:val="0"/>
        <w:spacing w:before="0" w:after="0" w:line="240" w:lineRule="auto"/>
        <w:ind w:left="160" w:right="0"/>
        <w:jc w:val="both"/>
      </w:pPr>
      <w:r>
        <w:rPr>
          <w:color w:val="000000"/>
          <w:spacing w:val="0"/>
          <w:w w:val="100"/>
          <w:position w:val="0"/>
          <w:shd w:val="clear" w:color="auto" w:fill="auto"/>
          <w:lang w:val="ro-RO" w:eastAsia="ro-RO" w:bidi="ro-RO"/>
        </w:rPr>
        <w:t>să anexeze fiecărei facturi fiscale emisă, un borderou în care va detalia serviciile prestate și facturate și numărul de ore alocat, împreună cu documentele scrise efectiv • realizate si facturate;</w:t>
      </w:r>
    </w:p>
    <w:p>
      <w:pPr>
        <w:pStyle w:val="Style4"/>
        <w:keepNext w:val="0"/>
        <w:keepLines w:val="0"/>
        <w:widowControl w:val="0"/>
        <w:numPr>
          <w:ilvl w:val="0"/>
          <w:numId w:val="3"/>
        </w:numPr>
        <w:shd w:val="clear" w:color="auto" w:fill="auto"/>
        <w:tabs>
          <w:tab w:pos="543" w:val="left"/>
        </w:tabs>
        <w:bidi w:val="0"/>
        <w:spacing w:before="0" w:after="0" w:line="240" w:lineRule="auto"/>
        <w:ind w:left="160" w:right="0"/>
        <w:jc w:val="both"/>
      </w:pPr>
      <w:r>
        <w:rPr>
          <w:color w:val="000000"/>
          <w:spacing w:val="0"/>
          <w:w w:val="100"/>
          <w:position w:val="0"/>
          <w:shd w:val="clear" w:color="auto" w:fill="auto"/>
          <w:lang w:val="ro-RO" w:eastAsia="ro-RO" w:bidi="ro-RO"/>
        </w:rPr>
        <w:t>să păstreze confidențialitatea asupra tuturor elementelor tehnice/non-tehnice/ economico-financiare de care vor lua cunoștința in contextul îndeplinirii contractului;</w:t>
      </w:r>
    </w:p>
    <w:p>
      <w:pPr>
        <w:pStyle w:val="Style4"/>
        <w:keepNext w:val="0"/>
        <w:keepLines w:val="0"/>
        <w:widowControl w:val="0"/>
        <w:numPr>
          <w:ilvl w:val="0"/>
          <w:numId w:val="3"/>
        </w:numPr>
        <w:shd w:val="clear" w:color="auto" w:fill="auto"/>
        <w:tabs>
          <w:tab w:pos="536" w:val="left"/>
        </w:tabs>
        <w:bidi w:val="0"/>
        <w:spacing w:before="0" w:after="0" w:line="240" w:lineRule="auto"/>
        <w:ind w:left="0" w:right="0" w:firstLine="160"/>
        <w:jc w:val="left"/>
      </w:pPr>
      <w:r>
        <w:rPr>
          <w:color w:val="000000"/>
          <w:spacing w:val="0"/>
          <w:w w:val="100"/>
          <w:position w:val="0"/>
          <w:shd w:val="clear" w:color="auto" w:fill="auto"/>
          <w:lang w:val="ro-RO" w:eastAsia="ro-RO" w:bidi="ro-RO"/>
        </w:rPr>
        <w:t>să formuleze și să motiveze caile de atac în termenele prevăzute de lege;</w:t>
      </w:r>
    </w:p>
    <w:p>
      <w:pPr>
        <w:pStyle w:val="Style4"/>
        <w:keepNext w:val="0"/>
        <w:keepLines w:val="0"/>
        <w:widowControl w:val="0"/>
        <w:numPr>
          <w:ilvl w:val="0"/>
          <w:numId w:val="3"/>
        </w:numPr>
        <w:shd w:val="clear" w:color="auto" w:fill="auto"/>
        <w:tabs>
          <w:tab w:pos="543" w:val="left"/>
        </w:tabs>
        <w:bidi w:val="0"/>
        <w:spacing w:before="0" w:after="0" w:line="240" w:lineRule="auto"/>
        <w:ind w:left="160" w:right="0"/>
        <w:jc w:val="both"/>
      </w:pPr>
      <w:r>
        <w:rPr>
          <w:color w:val="000000"/>
          <w:spacing w:val="0"/>
          <w:w w:val="100"/>
          <w:position w:val="0"/>
          <w:shd w:val="clear" w:color="auto" w:fill="auto"/>
          <w:lang w:val="ro-RO" w:eastAsia="ro-RO" w:bidi="ro-RO"/>
        </w:rPr>
        <w:t>să încheie o asigurare de răspundere profesională în valoare de 100 000 euro pentru acoperirea eventualelor prejudicii cauzate Clientului în legătură cu executarea contractului. Copia poliței de asigurare se constituie anexă la contract si va fi comunicată autorității contractante înainte de semnarea acestuia;</w:t>
      </w:r>
    </w:p>
    <w:p>
      <w:pPr>
        <w:pStyle w:val="Style4"/>
        <w:keepNext w:val="0"/>
        <w:keepLines w:val="0"/>
        <w:widowControl w:val="0"/>
        <w:numPr>
          <w:ilvl w:val="0"/>
          <w:numId w:val="3"/>
        </w:numPr>
        <w:shd w:val="clear" w:color="auto" w:fill="auto"/>
        <w:tabs>
          <w:tab w:pos="550" w:val="left"/>
        </w:tabs>
        <w:bidi w:val="0"/>
        <w:spacing w:before="0" w:after="0" w:line="240" w:lineRule="auto"/>
        <w:ind w:left="160" w:right="0"/>
        <w:jc w:val="both"/>
      </w:pPr>
      <w:r>
        <w:rPr>
          <w:color w:val="000000"/>
          <w:spacing w:val="0"/>
          <w:w w:val="100"/>
          <w:position w:val="0"/>
          <w:shd w:val="clear" w:color="auto" w:fill="auto"/>
          <w:lang w:val="ro-RO" w:eastAsia="ro-RO" w:bidi="ro-RO"/>
        </w:rPr>
        <w:t>să asigure prezența ori de câte ori va fi nevoie, atât la sediul autorității contractante cât și în fața instanțelor judecătorești, în vederea îndelinirii obligațiilor prevăzute în prezentul contract.</w:t>
      </w:r>
    </w:p>
    <w:p>
      <w:pPr>
        <w:pStyle w:val="Style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ro-RO" w:eastAsia="ro-RO" w:bidi="ro-RO"/>
        </w:rPr>
        <w:t>Art.5.2. Beneficiarul se obligă:</w:t>
      </w:r>
    </w:p>
    <w:p>
      <w:pPr>
        <w:pStyle w:val="Style4"/>
        <w:keepNext w:val="0"/>
        <w:keepLines w:val="0"/>
        <w:widowControl w:val="0"/>
        <w:numPr>
          <w:ilvl w:val="0"/>
          <w:numId w:val="5"/>
        </w:numPr>
        <w:shd w:val="clear" w:color="auto" w:fill="auto"/>
        <w:tabs>
          <w:tab w:pos="536" w:val="left"/>
        </w:tabs>
        <w:bidi w:val="0"/>
        <w:spacing w:before="0" w:after="0" w:line="240" w:lineRule="auto"/>
        <w:ind w:left="160" w:right="0"/>
        <w:jc w:val="both"/>
      </w:pPr>
      <w:r>
        <w:rPr>
          <w:color w:val="000000"/>
          <w:spacing w:val="0"/>
          <w:w w:val="100"/>
          <w:position w:val="0"/>
          <w:shd w:val="clear" w:color="auto" w:fill="auto"/>
          <w:lang w:val="ro-RO" w:eastAsia="ro-RO" w:bidi="ro-RO"/>
        </w:rPr>
        <w:t>să păstreze confidențialitatea asupra tuturor elementelor tehnice/non-tehnice/ economico-financiare de care vor lua cunoștință in contextul îndeplinirii contractului;</w:t>
      </w:r>
    </w:p>
    <w:p>
      <w:pPr>
        <w:pStyle w:val="Style4"/>
        <w:keepNext w:val="0"/>
        <w:keepLines w:val="0"/>
        <w:widowControl w:val="0"/>
        <w:numPr>
          <w:ilvl w:val="0"/>
          <w:numId w:val="5"/>
        </w:numPr>
        <w:shd w:val="clear" w:color="auto" w:fill="auto"/>
        <w:tabs>
          <w:tab w:pos="547" w:val="left"/>
        </w:tabs>
        <w:bidi w:val="0"/>
        <w:spacing w:before="0" w:after="0" w:line="240" w:lineRule="auto"/>
        <w:ind w:left="160" w:right="0"/>
        <w:jc w:val="both"/>
      </w:pPr>
      <w:r>
        <w:rPr>
          <w:color w:val="000000"/>
          <w:spacing w:val="0"/>
          <w:w w:val="100"/>
          <w:position w:val="0"/>
          <w:shd w:val="clear" w:color="auto" w:fill="auto"/>
          <w:lang w:val="ro-RO" w:eastAsia="ro-RO" w:bidi="ro-RO"/>
        </w:rPr>
        <w:t>să plătească facturile fiscale emise de către Prestator, în conformitate cu prevederile cap.III;</w:t>
      </w:r>
    </w:p>
    <w:p>
      <w:pPr>
        <w:pStyle w:val="Style4"/>
        <w:keepNext w:val="0"/>
        <w:keepLines w:val="0"/>
        <w:widowControl w:val="0"/>
        <w:numPr>
          <w:ilvl w:val="0"/>
          <w:numId w:val="5"/>
        </w:numPr>
        <w:shd w:val="clear" w:color="auto" w:fill="auto"/>
        <w:tabs>
          <w:tab w:pos="536" w:val="left"/>
        </w:tabs>
        <w:bidi w:val="0"/>
        <w:spacing w:before="0" w:after="0" w:line="240" w:lineRule="auto"/>
        <w:ind w:left="160" w:right="0"/>
        <w:jc w:val="both"/>
      </w:pPr>
      <w:r>
        <w:rPr>
          <w:color w:val="000000"/>
          <w:spacing w:val="0"/>
          <w:w w:val="100"/>
          <w:position w:val="0"/>
          <w:shd w:val="clear" w:color="auto" w:fill="auto"/>
          <w:lang w:val="ro-RO" w:eastAsia="ro-RO" w:bidi="ro-RO"/>
        </w:rPr>
        <w:t>să pună la dispoziția Prestatorului, pe durata prezentei acestuia la sediul și în punctele de lucru ale Beneficiarului, spațiul de lucru, dotările si logistica necesare, pentru desfășurarea activității, asigurând condiții pentru păstrarea secretului profesional;</w:t>
      </w:r>
    </w:p>
    <w:p>
      <w:pPr>
        <w:pStyle w:val="Style4"/>
        <w:keepNext w:val="0"/>
        <w:keepLines w:val="0"/>
        <w:widowControl w:val="0"/>
        <w:numPr>
          <w:ilvl w:val="0"/>
          <w:numId w:val="5"/>
        </w:numPr>
        <w:shd w:val="clear" w:color="auto" w:fill="auto"/>
        <w:tabs>
          <w:tab w:pos="543" w:val="left"/>
        </w:tabs>
        <w:bidi w:val="0"/>
        <w:spacing w:before="0" w:after="260" w:line="240" w:lineRule="auto"/>
        <w:ind w:left="160" w:right="0"/>
        <w:jc w:val="both"/>
      </w:pPr>
      <w:r>
        <w:rPr>
          <w:color w:val="000000"/>
          <w:spacing w:val="0"/>
          <w:w w:val="100"/>
          <w:position w:val="0"/>
          <w:shd w:val="clear" w:color="auto" w:fill="auto"/>
          <w:lang w:val="ro-RO" w:eastAsia="ro-RO" w:bidi="ro-RO"/>
        </w:rPr>
        <w:t>să nu impună Prestatorului un dosar/cauză sau acordarea unui aviz profesional contrar principiilor deontologice ale profesiei de avocat.</w:t>
      </w:r>
    </w:p>
    <w:p>
      <w:pPr>
        <w:pStyle w:val="Style12"/>
        <w:keepNext/>
        <w:keepLines/>
        <w:widowControl w:val="0"/>
        <w:shd w:val="clear" w:color="auto" w:fill="auto"/>
        <w:bidi w:val="0"/>
        <w:spacing w:before="0" w:after="0" w:line="240" w:lineRule="auto"/>
        <w:ind w:left="0" w:right="0"/>
        <w:jc w:val="left"/>
      </w:pPr>
      <w:bookmarkStart w:id="4" w:name="bookmark4"/>
      <w:bookmarkStart w:id="5" w:name="bookmark5"/>
      <w:r>
        <w:rPr>
          <w:color w:val="000000"/>
          <w:spacing w:val="0"/>
          <w:w w:val="100"/>
          <w:position w:val="0"/>
          <w:shd w:val="clear" w:color="auto" w:fill="auto"/>
          <w:lang w:val="ro-RO" w:eastAsia="ro-RO" w:bidi="ro-RO"/>
        </w:rPr>
        <w:t>Cap.VI, CLAUZE SPECIALE:</w:t>
      </w:r>
      <w:bookmarkEnd w:id="4"/>
      <w:bookmarkEnd w:id="5"/>
    </w:p>
    <w:p>
      <w:pPr>
        <w:pStyle w:val="Style4"/>
        <w:keepNext w:val="0"/>
        <w:keepLines w:val="0"/>
        <w:widowControl w:val="0"/>
        <w:shd w:val="clear" w:color="auto" w:fill="auto"/>
        <w:tabs>
          <w:tab w:pos="9567" w:val="left"/>
        </w:tabs>
        <w:bidi w:val="0"/>
        <w:spacing w:before="0" w:after="0" w:line="240" w:lineRule="auto"/>
        <w:ind w:left="160" w:right="0"/>
        <w:jc w:val="left"/>
      </w:pPr>
      <w:r>
        <w:rPr>
          <w:b/>
          <w:bCs/>
          <w:color w:val="000000"/>
          <w:spacing w:val="0"/>
          <w:w w:val="100"/>
          <w:position w:val="0"/>
          <w:shd w:val="clear" w:color="auto" w:fill="auto"/>
          <w:lang w:val="ro-RO" w:eastAsia="ro-RO" w:bidi="ro-RO"/>
        </w:rPr>
        <w:t xml:space="preserve">Art.6.1. </w:t>
      </w:r>
      <w:r>
        <w:rPr>
          <w:color w:val="000000"/>
          <w:spacing w:val="0"/>
          <w:w w:val="100"/>
          <w:position w:val="0"/>
          <w:shd w:val="clear" w:color="auto" w:fill="auto"/>
          <w:lang w:val="ro-RO" w:eastAsia="ro-RO" w:bidi="ro-RO"/>
        </w:rPr>
        <w:t>Prezentul contract este încheiat în strictă conformitate cu prevederile Legii nr.' 51/1995 pentru organizarea și exercitarea profesiunii de avocat, republicată, și a . Statutului ^Profesiei de Avocat.</w:t>
        <w:tab/>
        <w:t>|</w:t>
      </w:r>
    </w:p>
    <w:p>
      <w:pPr>
        <w:pStyle w:val="Style4"/>
        <w:keepNext w:val="0"/>
        <w:keepLines w:val="0"/>
        <w:widowControl w:val="0"/>
        <w:shd w:val="clear" w:color="auto" w:fill="auto"/>
        <w:bidi w:val="0"/>
        <w:spacing w:before="0" w:after="120" w:line="240" w:lineRule="auto"/>
        <w:ind w:left="160" w:right="0"/>
        <w:jc w:val="left"/>
      </w:pPr>
      <w:r>
        <w:rPr>
          <w:b/>
          <w:bCs/>
          <w:color w:val="000000"/>
          <w:spacing w:val="0"/>
          <w:w w:val="100"/>
          <w:position w:val="0"/>
          <w:shd w:val="clear" w:color="auto" w:fill="auto"/>
          <w:lang w:val="ro-RO" w:eastAsia="ro-RO" w:bidi="ro-RO"/>
        </w:rPr>
        <w:t xml:space="preserve">Art.6.2. </w:t>
      </w:r>
      <w:r>
        <w:rPr>
          <w:color w:val="000000"/>
          <w:spacing w:val="0"/>
          <w:w w:val="100"/>
          <w:position w:val="0"/>
          <w:shd w:val="clear" w:color="auto" w:fill="auto"/>
          <w:lang w:val="ro-RO" w:eastAsia="ro-RO" w:bidi="ro-RO"/>
        </w:rPr>
        <w:t>în asigurarea serviciilor pe care le prestează și a lucrărilor pe care le efectuează, prestatorul este persoana fizică autorizată independentă și care se supune</w:t>
      </w:r>
    </w:p>
    <w:p>
      <w:pPr>
        <w:pStyle w:val="Style4"/>
        <w:keepNext w:val="0"/>
        <w:keepLines w:val="0"/>
        <w:widowControl w:val="0"/>
        <w:shd w:val="clear" w:color="auto" w:fill="auto"/>
        <w:tabs>
          <w:tab w:pos="9521" w:val="left"/>
        </w:tabs>
        <w:bidi w:val="0"/>
        <w:spacing w:before="0" w:after="0" w:line="240" w:lineRule="auto"/>
        <w:ind w:left="140" w:right="0" w:firstLine="20"/>
        <w:jc w:val="left"/>
      </w:pPr>
      <w:r>
        <w:rPr>
          <w:color w:val="000000"/>
          <w:spacing w:val="0"/>
          <w:w w:val="100"/>
          <w:position w:val="0"/>
          <w:shd w:val="clear" w:color="auto" w:fill="auto"/>
          <w:lang w:val="ro-RO" w:eastAsia="ro-RO" w:bidi="ro-RO"/>
        </w:rPr>
        <w:t>numai legilor în vigoare, statutului și regulilor deontologice care guvernează profesia de avocat.</w:t>
        <w:tab/>
        <w:t>|</w:t>
      </w:r>
    </w:p>
    <w:p>
      <w:pPr>
        <w:pStyle w:val="Style4"/>
        <w:keepNext w:val="0"/>
        <w:keepLines w:val="0"/>
        <w:widowControl w:val="0"/>
        <w:shd w:val="clear" w:color="auto" w:fill="auto"/>
        <w:tabs>
          <w:tab w:pos="9521" w:val="left"/>
        </w:tabs>
        <w:bidi w:val="0"/>
        <w:spacing w:before="0" w:after="0" w:line="240" w:lineRule="auto"/>
        <w:ind w:left="140" w:right="0" w:firstLine="20"/>
        <w:jc w:val="left"/>
      </w:pPr>
      <w:r>
        <w:rPr>
          <w:b/>
          <w:bCs/>
          <w:color w:val="000000"/>
          <w:spacing w:val="0"/>
          <w:w w:val="100"/>
          <w:position w:val="0"/>
          <w:shd w:val="clear" w:color="auto" w:fill="auto"/>
          <w:lang w:val="ro-RO" w:eastAsia="ro-RO" w:bidi="ro-RO"/>
        </w:rPr>
        <w:t xml:space="preserve">Art.6.3. </w:t>
      </w:r>
      <w:r>
        <w:rPr>
          <w:color w:val="000000"/>
          <w:spacing w:val="0"/>
          <w:w w:val="100"/>
          <w:position w:val="0"/>
          <w:shd w:val="clear" w:color="auto" w:fill="auto"/>
          <w:lang w:val="ro-RO" w:eastAsia="ro-RO" w:bidi="ro-RO"/>
        </w:rPr>
        <w:t>Beneficiarul declară și garantează pentru acuratețea și sinceritatea informațiilor furnizate Prestatorului și înțelege că toate acțiunile și demersurile întreprinse de Prestator sunt în conformitate cu aceste informații.</w:t>
        <w:tab/>
      </w:r>
      <w:r>
        <w:rPr>
          <w:color w:val="000000"/>
          <w:spacing w:val="0"/>
          <w:w w:val="100"/>
          <w:position w:val="0"/>
          <w:shd w:val="clear" w:color="auto" w:fill="auto"/>
          <w:vertAlign w:val="subscript"/>
          <w:lang w:val="ro-RO" w:eastAsia="ro-RO" w:bidi="ro-RO"/>
        </w:rPr>
        <w:t>:</w:t>
      </w:r>
    </w:p>
    <w:p>
      <w:pPr>
        <w:pStyle w:val="Style4"/>
        <w:keepNext w:val="0"/>
        <w:keepLines w:val="0"/>
        <w:widowControl w:val="0"/>
        <w:shd w:val="clear" w:color="auto" w:fill="auto"/>
        <w:bidi w:val="0"/>
        <w:spacing w:before="0" w:after="260" w:line="240" w:lineRule="auto"/>
        <w:ind w:left="140" w:right="0" w:firstLine="20"/>
        <w:jc w:val="left"/>
      </w:pPr>
      <w:r>
        <w:rPr>
          <w:b/>
          <w:bCs/>
          <w:color w:val="000000"/>
          <w:spacing w:val="0"/>
          <w:w w:val="100"/>
          <w:position w:val="0"/>
          <w:shd w:val="clear" w:color="auto" w:fill="auto"/>
          <w:lang w:val="ro-RO" w:eastAsia="ro-RO" w:bidi="ro-RO"/>
        </w:rPr>
        <w:t xml:space="preserve">Art.6.4. </w:t>
      </w:r>
      <w:r>
        <w:rPr>
          <w:color w:val="000000"/>
          <w:spacing w:val="0"/>
          <w:w w:val="100"/>
          <w:position w:val="0"/>
          <w:shd w:val="clear" w:color="auto" w:fill="auto"/>
          <w:lang w:val="ro-RO" w:eastAsia="ro-RO" w:bidi="ro-RO"/>
        </w:rPr>
        <w:t>Orice neînțelegere decurgând din redactarea, modificarea, încetarea' și interpretarea prezentului Contract va fi guvernat de regulile de arbitraj prevăzute în Legea organizării și Statutul Profesiei de Avocat.</w:t>
      </w:r>
    </w:p>
    <w:p>
      <w:pPr>
        <w:pStyle w:val="Style4"/>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u w:val="single"/>
          <w:shd w:val="clear" w:color="auto" w:fill="auto"/>
          <w:lang w:val="ro-RO" w:eastAsia="ro-RO" w:bidi="ro-RO"/>
        </w:rPr>
        <w:t>Cap.VII. CONFIDENȚIALITATE:</w:t>
      </w:r>
    </w:p>
    <w:p>
      <w:pPr>
        <w:pStyle w:val="Style4"/>
        <w:keepNext w:val="0"/>
        <w:keepLines w:val="0"/>
        <w:widowControl w:val="0"/>
        <w:shd w:val="clear" w:color="auto" w:fill="auto"/>
        <w:bidi w:val="0"/>
        <w:spacing w:before="0" w:after="0" w:line="240" w:lineRule="auto"/>
        <w:ind w:left="140" w:right="0" w:firstLine="100"/>
        <w:jc w:val="left"/>
      </w:pPr>
      <w:r>
        <w:rPr>
          <w:b/>
          <w:bCs/>
          <w:color w:val="000000"/>
          <w:spacing w:val="0"/>
          <w:w w:val="100"/>
          <w:position w:val="0"/>
          <w:shd w:val="clear" w:color="auto" w:fill="auto"/>
          <w:lang w:val="ro-RO" w:eastAsia="ro-RO" w:bidi="ro-RO"/>
        </w:rPr>
        <w:t xml:space="preserve">Art.7.1. </w:t>
      </w:r>
      <w:r>
        <w:rPr>
          <w:color w:val="000000"/>
          <w:spacing w:val="0"/>
          <w:w w:val="100"/>
          <w:position w:val="0"/>
          <w:shd w:val="clear" w:color="auto" w:fill="auto"/>
          <w:lang w:val="ro-RO" w:eastAsia="ro-RO" w:bidi="ro-RO"/>
        </w:rPr>
        <w:t xml:space="preserve">Prestatorul va proteja, în orice circumstanțe, drepturile și interesele Clientului- și va asigura confidențialitatea și secretul profesional cu privire la activitatea Clientului </w:t>
      </w:r>
      <w:r>
        <w:rPr>
          <w:rFonts w:ascii="Arial" w:eastAsia="Arial" w:hAnsi="Arial" w:cs="Arial"/>
          <w:color w:val="000000"/>
          <w:spacing w:val="0"/>
          <w:w w:val="100"/>
          <w:position w:val="0"/>
          <w:sz w:val="24"/>
          <w:szCs w:val="24"/>
          <w:shd w:val="clear" w:color="auto" w:fill="auto"/>
          <w:lang w:val="ro-RO" w:eastAsia="ro-RO" w:bidi="ro-RO"/>
        </w:rPr>
        <w:t>■</w:t>
      </w:r>
      <w:r>
        <w:rPr>
          <w:color w:val="000000"/>
          <w:spacing w:val="0"/>
          <w:w w:val="100"/>
          <w:position w:val="0"/>
          <w:shd w:val="clear" w:color="auto" w:fill="auto"/>
          <w:lang w:val="ro-RO" w:eastAsia="ro-RO" w:bidi="ro-RO"/>
        </w:rPr>
        <w:t xml:space="preserve"> și relațiile sale de afaceri. Aceste obligații incumbă colaboratorilor și asistenților care își desfășoară activitatea în cadrul cabinetului Prestatorului.</w:t>
      </w:r>
    </w:p>
    <w:p>
      <w:pPr>
        <w:pStyle w:val="Style4"/>
        <w:keepNext w:val="0"/>
        <w:keepLines w:val="0"/>
        <w:widowControl w:val="0"/>
        <w:shd w:val="clear" w:color="auto" w:fill="auto"/>
        <w:bidi w:val="0"/>
        <w:spacing w:before="0" w:after="0" w:line="240" w:lineRule="auto"/>
        <w:ind w:left="140" w:right="0" w:firstLine="20"/>
        <w:jc w:val="both"/>
      </w:pPr>
      <w:r>
        <w:rPr>
          <w:b/>
          <w:bCs/>
          <w:color w:val="000000"/>
          <w:spacing w:val="0"/>
          <w:w w:val="100"/>
          <w:position w:val="0"/>
          <w:shd w:val="clear" w:color="auto" w:fill="auto"/>
          <w:lang w:val="ro-RO" w:eastAsia="ro-RO" w:bidi="ro-RO"/>
        </w:rPr>
        <w:t xml:space="preserve">Art.7.2. </w:t>
      </w:r>
      <w:r>
        <w:rPr>
          <w:color w:val="000000"/>
          <w:spacing w:val="0"/>
          <w:w w:val="100"/>
          <w:position w:val="0"/>
          <w:shd w:val="clear" w:color="auto" w:fill="auto"/>
          <w:lang w:val="ro-RO" w:eastAsia="ro-RO" w:bidi="ro-RO"/>
        </w:rPr>
        <w:t>Clientul declară și garantează că va păstra confidențialitatea în legătura cu onorariile și, în general, în legătură cu toate serviciile prestate.</w:t>
      </w:r>
    </w:p>
    <w:p>
      <w:pPr>
        <w:pStyle w:val="Style4"/>
        <w:keepNext w:val="0"/>
        <w:keepLines w:val="0"/>
        <w:widowControl w:val="0"/>
        <w:shd w:val="clear" w:color="auto" w:fill="auto"/>
        <w:bidi w:val="0"/>
        <w:spacing w:before="0" w:after="260" w:line="240" w:lineRule="auto"/>
        <w:ind w:left="140" w:right="0" w:firstLine="20"/>
        <w:jc w:val="both"/>
      </w:pPr>
      <w:r>
        <w:rPr>
          <w:b/>
          <w:bCs/>
          <w:color w:val="000000"/>
          <w:spacing w:val="0"/>
          <w:w w:val="100"/>
          <w:position w:val="0"/>
          <w:shd w:val="clear" w:color="auto" w:fill="auto"/>
          <w:lang w:val="ro-RO" w:eastAsia="ro-RO" w:bidi="ro-RO"/>
        </w:rPr>
        <w:t xml:space="preserve">Art.7.3. </w:t>
      </w:r>
      <w:r>
        <w:rPr>
          <w:color w:val="000000"/>
          <w:spacing w:val="0"/>
          <w:w w:val="100"/>
          <w:position w:val="0"/>
          <w:shd w:val="clear" w:color="auto" w:fill="auto"/>
          <w:lang w:val="ro-RO" w:eastAsia="ro-RO" w:bidi="ro-RO"/>
        </w:rPr>
        <w:t>Toate opiniile legale și rapoartele, precum și orice alte documente scrise emise de Prestator sunt destinate în exclusivitate rezolvării problemelor juridice ale Clientului și nu vor fi întrebuințate de către Client în nici un alt scop și nici nu vor fi dezvăluite terților decât cu acordul scris al Prestatorului.</w:t>
      </w:r>
    </w:p>
    <w:p>
      <w:pPr>
        <w:pStyle w:val="Style4"/>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u w:val="single"/>
          <w:shd w:val="clear" w:color="auto" w:fill="auto"/>
          <w:lang w:val="ro-RO" w:eastAsia="ro-RO" w:bidi="ro-RO"/>
        </w:rPr>
        <w:t>Cap.VIII.GARANTIA DE BUNĂ EXECUȚIE:</w:t>
      </w:r>
    </w:p>
    <w:p>
      <w:pPr>
        <w:pStyle w:val="Style4"/>
        <w:keepNext w:val="0"/>
        <w:keepLines w:val="0"/>
        <w:widowControl w:val="0"/>
        <w:shd w:val="clear" w:color="auto" w:fill="auto"/>
        <w:bidi w:val="0"/>
        <w:spacing w:before="0" w:after="0" w:line="240" w:lineRule="auto"/>
        <w:ind w:left="140" w:right="0" w:firstLine="20"/>
        <w:jc w:val="left"/>
      </w:pPr>
      <w:r>
        <w:rPr>
          <w:b/>
          <w:bCs/>
          <w:color w:val="000000"/>
          <w:spacing w:val="0"/>
          <w:w w:val="100"/>
          <w:position w:val="0"/>
          <w:shd w:val="clear" w:color="auto" w:fill="auto"/>
          <w:lang w:val="ro-RO" w:eastAsia="ro-RO" w:bidi="ro-RO"/>
        </w:rPr>
        <w:t>Art.8.1.</w:t>
      </w:r>
      <w:r>
        <w:rPr>
          <w:color w:val="000000"/>
          <w:spacing w:val="0"/>
          <w:w w:val="100"/>
          <w:position w:val="0"/>
          <w:shd w:val="clear" w:color="auto" w:fill="auto"/>
          <w:lang w:val="ro-RO" w:eastAsia="ro-RO" w:bidi="ro-RO"/>
        </w:rPr>
        <w:t xml:space="preserve">Garanția de bună execuție este de </w:t>
      </w:r>
      <w:r>
        <w:rPr>
          <w:color w:val="000000"/>
          <w:spacing w:val="0"/>
          <w:w w:val="100"/>
          <w:position w:val="0"/>
          <w:u w:val="single"/>
          <w:shd w:val="clear" w:color="auto" w:fill="auto"/>
          <w:lang w:val="ro-RO" w:eastAsia="ro-RO" w:bidi="ro-RO"/>
        </w:rPr>
        <w:t>5%</w:t>
      </w:r>
      <w:r>
        <w:rPr>
          <w:color w:val="000000"/>
          <w:spacing w:val="0"/>
          <w:w w:val="100"/>
          <w:position w:val="0"/>
          <w:shd w:val="clear" w:color="auto" w:fill="auto"/>
          <w:lang w:val="ro-RO" w:eastAsia="ro-RO" w:bidi="ro-RO"/>
        </w:rPr>
        <w:t xml:space="preserve"> din valoarea contractului, se constituie de către Prestator în scopul asigurării autorității contractante de îndeplinirea cantitativă, calitativă și în perioada convenită a contractului și reprezintă garanția furnizată de către Prestator cu privire la îndeplinirea serviciilor de asistență și reprezentare juridică cu profesionalism și în timp util, în funcție de natura serviciilor solicitate.</w:t>
      </w:r>
    </w:p>
    <w:p>
      <w:pPr>
        <w:pStyle w:val="Style4"/>
        <w:keepNext w:val="0"/>
        <w:keepLines w:val="0"/>
        <w:widowControl w:val="0"/>
        <w:shd w:val="clear" w:color="auto" w:fill="auto"/>
        <w:bidi w:val="0"/>
        <w:spacing w:before="0" w:after="0" w:line="240" w:lineRule="auto"/>
        <w:ind w:left="140" w:right="0" w:firstLine="20"/>
        <w:jc w:val="left"/>
      </w:pPr>
      <w:r>
        <w:rPr>
          <w:b/>
          <w:bCs/>
          <w:color w:val="000000"/>
          <w:spacing w:val="0"/>
          <w:w w:val="100"/>
          <w:position w:val="0"/>
          <w:shd w:val="clear" w:color="auto" w:fill="auto"/>
          <w:lang w:val="ro-RO" w:eastAsia="ro-RO" w:bidi="ro-RO"/>
        </w:rPr>
        <w:t xml:space="preserve">Art.8.2. </w:t>
      </w:r>
      <w:r>
        <w:rPr>
          <w:color w:val="000000"/>
          <w:spacing w:val="0"/>
          <w:w w:val="100"/>
          <w:position w:val="0"/>
          <w:shd w:val="clear" w:color="auto" w:fill="auto"/>
          <w:lang w:val="ro-RO" w:eastAsia="ro-RO" w:bidi="ro-RO"/>
        </w:rPr>
        <w:t>Prestatorul are obligația de a deschide un cont aflat la dispoziția autorității contractante, cont deschis la Trezoreria Statului din cadrul organului fiscal competent, în care se va vărsa garanția de bună execuție a contractului.</w:t>
      </w:r>
    </w:p>
    <w:p>
      <w:pPr>
        <w:pStyle w:val="Style4"/>
        <w:keepNext w:val="0"/>
        <w:keepLines w:val="0"/>
        <w:widowControl w:val="0"/>
        <w:shd w:val="clear" w:color="auto" w:fill="auto"/>
        <w:bidi w:val="0"/>
        <w:spacing w:before="0" w:after="0" w:line="240" w:lineRule="auto"/>
        <w:ind w:left="140" w:right="0" w:firstLine="20"/>
        <w:jc w:val="left"/>
      </w:pPr>
      <w:r>
        <w:rPr>
          <w:b/>
          <w:bCs/>
          <w:color w:val="000000"/>
          <w:spacing w:val="0"/>
          <w:w w:val="100"/>
          <w:position w:val="0"/>
          <w:shd w:val="clear" w:color="auto" w:fill="auto"/>
          <w:lang w:val="ro-RO" w:eastAsia="ro-RO" w:bidi="ro-RO"/>
        </w:rPr>
        <w:t xml:space="preserve">Art.8.3. </w:t>
      </w:r>
      <w:r>
        <w:rPr>
          <w:color w:val="000000"/>
          <w:spacing w:val="0"/>
          <w:w w:val="100"/>
          <w:position w:val="0"/>
          <w:shd w:val="clear" w:color="auto" w:fill="auto"/>
          <w:lang w:val="ro-RO" w:eastAsia="ro-RO" w:bidi="ro-RO"/>
        </w:rPr>
        <w:t>Suma inițială care se depune de Prestator în contul deschis este de minim 0,5% din valoarea contractului. Diferența de 4,5% din garanția de bună execuție se va reține din plata fiecărei facturi.</w:t>
      </w:r>
    </w:p>
    <w:p>
      <w:pPr>
        <w:pStyle w:val="Style4"/>
        <w:keepNext w:val="0"/>
        <w:keepLines w:val="0"/>
        <w:widowControl w:val="0"/>
        <w:shd w:val="clear" w:color="auto" w:fill="auto"/>
        <w:bidi w:val="0"/>
        <w:spacing w:before="0" w:after="0" w:line="240" w:lineRule="auto"/>
        <w:ind w:left="140" w:right="0" w:firstLine="20"/>
        <w:jc w:val="left"/>
      </w:pPr>
      <w:r>
        <w:rPr>
          <w:b/>
          <w:bCs/>
          <w:color w:val="000000"/>
          <w:spacing w:val="0"/>
          <w:w w:val="100"/>
          <w:position w:val="0"/>
          <w:shd w:val="clear" w:color="auto" w:fill="auto"/>
          <w:lang w:val="ro-RO" w:eastAsia="ro-RO" w:bidi="ro-RO"/>
        </w:rPr>
        <w:t xml:space="preserve">Art.8.4, </w:t>
      </w:r>
      <w:r>
        <w:rPr>
          <w:color w:val="000000"/>
          <w:spacing w:val="0"/>
          <w:w w:val="100"/>
          <w:position w:val="0"/>
          <w:shd w:val="clear" w:color="auto" w:fill="auto"/>
          <w:lang w:val="ro-RO" w:eastAsia="ro-RO" w:bidi="ro-RO"/>
        </w:rPr>
        <w:t>Prestatorul va transmite dovada deschiderii contului garanției de bună execuție, în termen de 5 zile de la semnarea contractului. Dovada va fi un document emis de Trezorerie.</w:t>
      </w:r>
    </w:p>
    <w:p>
      <w:pPr>
        <w:pStyle w:val="Style4"/>
        <w:keepNext w:val="0"/>
        <w:keepLines w:val="0"/>
        <w:widowControl w:val="0"/>
        <w:shd w:val="clear" w:color="auto" w:fill="auto"/>
        <w:bidi w:val="0"/>
        <w:spacing w:before="0" w:after="260" w:line="240" w:lineRule="auto"/>
        <w:ind w:left="140" w:right="0" w:firstLine="20"/>
        <w:jc w:val="left"/>
      </w:pPr>
      <w:r>
        <w:rPr>
          <w:b/>
          <w:bCs/>
          <w:color w:val="000000"/>
          <w:spacing w:val="0"/>
          <w:w w:val="100"/>
          <w:position w:val="0"/>
          <w:shd w:val="clear" w:color="auto" w:fill="auto"/>
          <w:lang w:val="ro-RO" w:eastAsia="ro-RO" w:bidi="ro-RO"/>
        </w:rPr>
        <w:t xml:space="preserve">Art.8.5. </w:t>
      </w:r>
      <w:r>
        <w:rPr>
          <w:color w:val="000000"/>
          <w:spacing w:val="0"/>
          <w:w w:val="100"/>
          <w:position w:val="0"/>
          <w:shd w:val="clear" w:color="auto" w:fill="auto"/>
          <w:lang w:val="ro-RO" w:eastAsia="ro-RO" w:bidi="ro-RO"/>
        </w:rPr>
        <w:t>Restituirea garanției de bună execuție se va face în cel mult 14 zile de la data îndeplinirii de către prestator a obligațiilor asumate prin contract, dacă nu s-au ridicat • până la acea data pretenții asupra ei.</w:t>
      </w:r>
    </w:p>
    <w:p>
      <w:pPr>
        <w:pStyle w:val="Style4"/>
        <w:keepNext w:val="0"/>
        <w:keepLines w:val="0"/>
        <w:widowControl w:val="0"/>
        <w:shd w:val="clear" w:color="auto" w:fill="auto"/>
        <w:bidi w:val="0"/>
        <w:spacing w:before="0" w:after="0" w:line="240" w:lineRule="auto"/>
        <w:ind w:left="140" w:right="0" w:firstLine="20"/>
        <w:jc w:val="left"/>
      </w:pPr>
      <w:r>
        <w:rPr>
          <w:b/>
          <w:bCs/>
          <w:color w:val="000000"/>
          <w:spacing w:val="0"/>
          <w:w w:val="100"/>
          <w:position w:val="0"/>
          <w:u w:val="single"/>
          <w:shd w:val="clear" w:color="auto" w:fill="auto"/>
          <w:lang w:val="ro-RO" w:eastAsia="ro-RO" w:bidi="ro-RO"/>
        </w:rPr>
        <w:t>Cap.IX. ÎNCETAREA SI REZILIEREA CONTRACTULUI:</w:t>
      </w:r>
    </w:p>
    <w:p>
      <w:pPr>
        <w:pStyle w:val="Style4"/>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ro-RO" w:eastAsia="ro-RO" w:bidi="ro-RO"/>
        </w:rPr>
        <w:t xml:space="preserve">Art.9.1. </w:t>
      </w:r>
      <w:r>
        <w:rPr>
          <w:color w:val="000000"/>
          <w:spacing w:val="0"/>
          <w:w w:val="100"/>
          <w:position w:val="0"/>
          <w:shd w:val="clear" w:color="auto" w:fill="auto"/>
          <w:lang w:val="ro-RO" w:eastAsia="ro-RO" w:bidi="ro-RO"/>
        </w:rPr>
        <w:t>Prezentul contract încetează, în următoarele cazuri:</w:t>
      </w:r>
    </w:p>
    <w:p>
      <w:pPr>
        <w:pStyle w:val="Style20"/>
        <w:keepNext w:val="0"/>
        <w:keepLines w:val="0"/>
        <w:widowControl w:val="0"/>
        <w:shd w:val="clear" w:color="auto" w:fill="auto"/>
        <w:tabs>
          <w:tab w:pos="9521" w:val="left"/>
        </w:tabs>
        <w:bidi w:val="0"/>
        <w:spacing w:before="0" w:after="0" w:line="240" w:lineRule="auto"/>
        <w:ind w:right="0" w:firstLine="0"/>
        <w:jc w:val="left"/>
      </w:pPr>
      <w:r>
        <w:fldChar w:fldCharType="begin"/>
        <w:instrText xml:space="preserve"> TOC \o "1-5" \h \z </w:instrText>
        <w:fldChar w:fldCharType="separate"/>
      </w:r>
      <w:r>
        <w:rPr>
          <w:color w:val="000000"/>
          <w:spacing w:val="0"/>
          <w:w w:val="100"/>
          <w:position w:val="0"/>
          <w:shd w:val="clear" w:color="auto" w:fill="auto"/>
          <w:lang w:val="ro-RO" w:eastAsia="ro-RO" w:bidi="ro-RO"/>
        </w:rPr>
        <w:t>la expirarea termenului pentru care a fost încheiat;</w:t>
        <w:tab/>
        <w:t>;</w:t>
      </w:r>
    </w:p>
    <w:p>
      <w:pPr>
        <w:pStyle w:val="Style20"/>
        <w:keepNext w:val="0"/>
        <w:keepLines w:val="0"/>
        <w:widowControl w:val="0"/>
        <w:shd w:val="clear" w:color="auto" w:fill="auto"/>
        <w:tabs>
          <w:tab w:pos="9521" w:val="left"/>
          <w:tab w:pos="9695" w:val="left"/>
        </w:tabs>
        <w:bidi w:val="0"/>
        <w:spacing w:before="0" w:after="0" w:line="240" w:lineRule="auto"/>
        <w:ind w:right="0" w:firstLine="0"/>
        <w:jc w:val="left"/>
      </w:pPr>
      <w:r>
        <w:rPr>
          <w:color w:val="000000"/>
          <w:spacing w:val="0"/>
          <w:w w:val="100"/>
          <w:position w:val="0"/>
          <w:shd w:val="clear" w:color="auto" w:fill="auto"/>
          <w:lang w:val="ro-RO" w:eastAsia="ro-RO" w:bidi="ro-RO"/>
        </w:rPr>
        <w:t>prin acordul părților;</w:t>
        <w:tab/>
        <w:t>|</w:t>
        <w:tab/>
        <w:t>.</w:t>
      </w:r>
    </w:p>
    <w:p>
      <w:pPr>
        <w:pStyle w:val="Style20"/>
        <w:keepNext w:val="0"/>
        <w:keepLines w:val="0"/>
        <w:widowControl w:val="0"/>
        <w:shd w:val="clear" w:color="auto" w:fill="auto"/>
        <w:tabs>
          <w:tab w:pos="9521" w:val="left"/>
        </w:tabs>
        <w:bidi w:val="0"/>
        <w:spacing w:before="0" w:after="0" w:line="240" w:lineRule="auto"/>
        <w:ind w:right="0" w:firstLine="0"/>
        <w:jc w:val="left"/>
      </w:pPr>
      <w:r>
        <w:rPr>
          <w:color w:val="000000"/>
          <w:spacing w:val="0"/>
          <w:w w:val="100"/>
          <w:position w:val="0"/>
          <w:shd w:val="clear" w:color="auto" w:fill="auto"/>
          <w:lang w:val="ro-RO" w:eastAsia="ro-RO" w:bidi="ro-RO"/>
        </w:rPr>
        <w:t>se constată dizolvată forma de organizare a prestatorului;</w:t>
        <w:tab/>
        <w:t>I</w:t>
      </w:r>
    </w:p>
    <w:p>
      <w:pPr>
        <w:pStyle w:val="Style20"/>
        <w:keepNext w:val="0"/>
        <w:keepLines w:val="0"/>
        <w:widowControl w:val="0"/>
        <w:shd w:val="clear" w:color="auto" w:fill="auto"/>
        <w:tabs>
          <w:tab w:pos="9521" w:val="left"/>
        </w:tabs>
        <w:bidi w:val="0"/>
        <w:spacing w:before="0" w:after="0" w:line="240" w:lineRule="auto"/>
        <w:ind w:right="0" w:firstLine="0"/>
        <w:jc w:val="left"/>
      </w:pPr>
      <w:r>
        <w:rPr>
          <w:color w:val="000000"/>
          <w:spacing w:val="0"/>
          <w:w w:val="100"/>
          <w:position w:val="0"/>
          <w:shd w:val="clear" w:color="auto" w:fill="auto"/>
          <w:lang w:val="ro-RO" w:eastAsia="ro-RO" w:bidi="ro-RO"/>
        </w:rPr>
        <w:t>forță majoră;</w:t>
        <w:tab/>
        <w:t>!</w:t>
      </w:r>
    </w:p>
    <w:p>
      <w:pPr>
        <w:pStyle w:val="Style20"/>
        <w:keepNext w:val="0"/>
        <w:keepLines w:val="0"/>
        <w:widowControl w:val="0"/>
        <w:shd w:val="clear" w:color="auto" w:fill="auto"/>
        <w:tabs>
          <w:tab w:pos="4399" w:val="left"/>
          <w:tab w:pos="9521" w:val="left"/>
        </w:tabs>
        <w:bidi w:val="0"/>
        <w:spacing w:before="0" w:after="0" w:line="240" w:lineRule="auto"/>
        <w:ind w:right="0" w:firstLine="0"/>
        <w:jc w:val="left"/>
      </w:pPr>
      <w:r>
        <w:rPr>
          <w:color w:val="000000"/>
          <w:spacing w:val="0"/>
          <w:w w:val="100"/>
          <w:position w:val="0"/>
          <w:shd w:val="clear" w:color="auto" w:fill="auto"/>
          <w:lang w:val="ro-RO" w:eastAsia="ro-RO" w:bidi="ro-RO"/>
        </w:rPr>
        <w:t>alte cazuri prevăzute de</w:t>
        <w:tab/>
        <w:t>lege.</w:t>
        <w:tab/>
        <w:t>|</w:t>
      </w:r>
      <w:r>
        <w:fldChar w:fldCharType="end"/>
      </w:r>
    </w:p>
    <w:p>
      <w:pPr>
        <w:pStyle w:val="Style4"/>
        <w:keepNext w:val="0"/>
        <w:keepLines w:val="0"/>
        <w:widowControl w:val="0"/>
        <w:shd w:val="clear" w:color="auto" w:fill="auto"/>
        <w:bidi w:val="0"/>
        <w:spacing w:before="0" w:after="0" w:line="240" w:lineRule="auto"/>
        <w:ind w:left="140" w:right="0" w:firstLine="100"/>
        <w:jc w:val="both"/>
      </w:pPr>
      <w:r>
        <w:rPr>
          <w:b/>
          <w:bCs/>
          <w:color w:val="000000"/>
          <w:spacing w:val="0"/>
          <w:w w:val="100"/>
          <w:position w:val="0"/>
          <w:shd w:val="clear" w:color="auto" w:fill="auto"/>
          <w:lang w:val="ro-RO" w:eastAsia="ro-RO" w:bidi="ro-RO"/>
        </w:rPr>
        <w:t xml:space="preserve">Art.9.2, </w:t>
      </w:r>
      <w:r>
        <w:rPr>
          <w:color w:val="000000"/>
          <w:spacing w:val="0"/>
          <w:w w:val="100"/>
          <w:position w:val="0"/>
          <w:shd w:val="clear" w:color="auto" w:fill="auto"/>
          <w:lang w:val="ro-RO" w:eastAsia="ro-RO" w:bidi="ro-RO"/>
        </w:rPr>
        <w:t xml:space="preserve">Nerespectarea obligațiilor asumate prin prezentul contract de către una dintre părți dă dreptul părții lezate de a cere rezilierea acestuia si de a pretinde plata • de daune interese. înainte de reziliere, se va transmie o notificare în scris, prin care se </w:t>
      </w:r>
      <w:r>
        <w:rPr>
          <w:color w:val="000000"/>
          <w:spacing w:val="0"/>
          <w:w w:val="100"/>
          <w:position w:val="0"/>
          <w:shd w:val="clear" w:color="auto" w:fill="auto"/>
          <w:lang w:val="ro-RO" w:eastAsia="ro-RO" w:bidi="ro-RO"/>
        </w:rPr>
        <w:t>va solicita remedierea situației, în termen de maxim 15 zile de la comunicarea acesteia sau. in orice alt termen dovedit necesar si util, pentru ca remedierea sa fie cu adevarat- posibilă. Măsurile luate în scopul remedierii vor fi comunicate în termen de 5 zile de la luarea acestora. Rezultatul remedierii va fi comunicat într-un termen ce nu va depăși 3 zile de la luarea la cunoștință a acestuia. în cazul în care remedierea nu s-a concretizat, în sensul neremedierii obligațiilor încălcate, chiar daca s-au luat toate masurile necesare, autoritatea contractantă poate decide rezilierea contractului. Rezilierea contractului va fi comunicată printr-o notificare scrisă.</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Art.9.3. </w:t>
      </w:r>
      <w:r>
        <w:rPr>
          <w:color w:val="000000"/>
          <w:spacing w:val="0"/>
          <w:w w:val="100"/>
          <w:position w:val="0"/>
          <w:shd w:val="clear" w:color="auto" w:fill="auto"/>
          <w:lang w:val="ro-RO" w:eastAsia="ro-RO" w:bidi="ro-RO"/>
        </w:rPr>
        <w:t>Rezilierea prezentului contract nu va avea nici un efect asupra obligațiilor deja' scadente între părțile contractante.</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Art.9.4. </w:t>
      </w:r>
      <w:r>
        <w:rPr>
          <w:color w:val="000000"/>
          <w:spacing w:val="0"/>
          <w:w w:val="100"/>
          <w:position w:val="0"/>
          <w:shd w:val="clear" w:color="auto" w:fill="auto"/>
          <w:lang w:val="ro-RO" w:eastAsia="ro-RO" w:bidi="ro-RO"/>
        </w:rPr>
        <w:t>în accepțiunea părților contractante, orice notificare adresată de una dintre acestea celeilalte este valabil îndeplinită dacă va fi transmisă la adresa/sediul prevăzute în partea introductivă a prezentului contract, prin orice mijloc de comunicare .. care asigură transmiterea documentelor și posibilitatea confirmării primirii de către destinatar.</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Art.9.5. </w:t>
      </w:r>
      <w:r>
        <w:rPr>
          <w:color w:val="000000"/>
          <w:spacing w:val="0"/>
          <w:w w:val="100"/>
          <w:position w:val="0"/>
          <w:shd w:val="clear" w:color="auto" w:fill="auto"/>
          <w:lang w:val="ro-RO" w:eastAsia="ro-RO" w:bidi="ro-RO"/>
        </w:rPr>
        <w:t>Prestatorul are dreptul de a pretinde numai plata corespunzătoare pentru partea din contract îndeplinită până la data rezilierii contractului. în cazul în care intervine rezilierea contractului, Prestatorul are obligația de a asigura apărarea în dosarele facturate si plătite, până la pronunțarea unei hotărâri.</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Art.9.6.</w:t>
      </w:r>
      <w:r>
        <w:rPr>
          <w:color w:val="000000"/>
          <w:spacing w:val="0"/>
          <w:w w:val="100"/>
          <w:position w:val="0"/>
          <w:shd w:val="clear" w:color="auto" w:fill="auto"/>
          <w:lang w:val="ro-RO" w:eastAsia="ro-RO" w:bidi="ro-RO"/>
        </w:rPr>
        <w:t>Beneficiarul are dreptul de a denunța unilateral prezentul contract, în cazul în care acesta nu ar fi trebuit atribuit prestatorului respectiv, având în vedere o încălcare gravă a obligațiilor care rezultă din legislația europeană relevantă și care a fost constatată printr-o decizie a Curții de Justiție a Uniunii Europene.</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Art.9.7. </w:t>
      </w:r>
      <w:r>
        <w:rPr>
          <w:color w:val="000000"/>
          <w:spacing w:val="0"/>
          <w:w w:val="100"/>
          <w:position w:val="0"/>
          <w:shd w:val="clear" w:color="auto" w:fill="auto"/>
          <w:lang w:val="ro-RO" w:eastAsia="ro-RO" w:bidi="ro-RO"/>
        </w:rPr>
        <w:t>Beneficiarul are dreptul de a denunța unilateral prezentul contract, în cazul în care pentru modificarea acestuia este necesară organizarea unei noi proceduri de atribuire.</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Art.9.8. </w:t>
      </w:r>
      <w:r>
        <w:rPr>
          <w:color w:val="000000"/>
          <w:spacing w:val="0"/>
          <w:w w:val="100"/>
          <w:position w:val="0"/>
          <w:shd w:val="clear" w:color="auto" w:fill="auto"/>
          <w:lang w:val="ro-RO" w:eastAsia="ro-RO" w:bidi="ro-RO"/>
        </w:rPr>
        <w:t>în cazul denunțării unilaterale a contractului de către Beneficiar, Prestatorul are dreptul de a pretinde numai plata corespunzătoare pentru partea din contract îndeplinită până la data denunțării unilaterale a acestuia.</w:t>
      </w:r>
    </w:p>
    <w:p>
      <w:pPr>
        <w:pStyle w:val="Style4"/>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hd w:val="clear" w:color="auto" w:fill="auto"/>
          <w:lang w:val="ro-RO" w:eastAsia="ro-RO" w:bidi="ro-RO"/>
        </w:rPr>
        <w:t xml:space="preserve">Art.9.9. </w:t>
      </w:r>
      <w:r>
        <w:rPr>
          <w:color w:val="000000"/>
          <w:spacing w:val="0"/>
          <w:w w:val="100"/>
          <w:position w:val="0"/>
          <w:shd w:val="clear" w:color="auto" w:fill="auto"/>
          <w:lang w:val="ro-RO" w:eastAsia="ro-RO" w:bidi="ro-RO"/>
        </w:rPr>
        <w:t>Forța majoră, așa cum este definită de lege, exonerează părțile contractante de îndeplinirea obligațiilor asumate prin prezentul contract, pe toată perioada în carea acesta acționează.</w:t>
      </w:r>
    </w:p>
    <w:p>
      <w:pPr>
        <w:pStyle w:val="Style12"/>
        <w:keepNext/>
        <w:keepLines/>
        <w:widowControl w:val="0"/>
        <w:shd w:val="clear" w:color="auto" w:fill="auto"/>
        <w:tabs>
          <w:tab w:pos="9353" w:val="left"/>
        </w:tabs>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ro-RO" w:eastAsia="ro-RO" w:bidi="ro-RO"/>
        </w:rPr>
        <w:t>Cap.X. MODALITĂȚI DE LUCRU :</w:t>
      </w:r>
      <w:r>
        <w:rPr>
          <w:color w:val="000000"/>
          <w:spacing w:val="0"/>
          <w:w w:val="100"/>
          <w:position w:val="0"/>
          <w:u w:val="none"/>
          <w:shd w:val="clear" w:color="auto" w:fill="auto"/>
          <w:lang w:val="ro-RO" w:eastAsia="ro-RO" w:bidi="ro-RO"/>
        </w:rPr>
        <w:tab/>
        <w:t>i</w:t>
      </w:r>
      <w:bookmarkEnd w:id="6"/>
      <w:bookmarkEnd w:id="7"/>
    </w:p>
    <w:p>
      <w:pPr>
        <w:pStyle w:val="Style4"/>
        <w:keepNext w:val="0"/>
        <w:keepLines w:val="0"/>
        <w:widowControl w:val="0"/>
        <w:shd w:val="clear" w:color="auto" w:fill="auto"/>
        <w:tabs>
          <w:tab w:pos="9353"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Art.10.1. </w:t>
      </w:r>
      <w:r>
        <w:rPr>
          <w:color w:val="000000"/>
          <w:spacing w:val="0"/>
          <w:w w:val="100"/>
          <w:position w:val="0"/>
          <w:shd w:val="clear" w:color="auto" w:fill="auto"/>
          <w:lang w:val="ro-RO" w:eastAsia="ro-RO" w:bidi="ro-RO"/>
        </w:rPr>
        <w:t>Prestarea serviciilor se va face la cerere și se va realiza pe baza solicitărilor Autorității Contractante, făcute prin orice mijloace de comunicare. Solicitarea va fi emisă prin intermediul Direcției Administrație Publica Locala. în funcție de necesități, Clientul va lansa comenzi în cuprinsul cărora se vor menționa termenele în care se;vor încadra serviciile prestate conform comenzii.</w:t>
        <w:tab/>
      </w:r>
      <w:r>
        <w:rPr>
          <w:b/>
          <w:bCs/>
          <w:color w:val="000000"/>
          <w:spacing w:val="0"/>
          <w:w w:val="100"/>
          <w:position w:val="0"/>
          <w:shd w:val="clear" w:color="auto" w:fill="auto"/>
          <w:lang w:val="ro-RO" w:eastAsia="ro-RO" w:bidi="ro-RO"/>
        </w:rPr>
        <w:t>i</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Art.10.2. </w:t>
      </w:r>
      <w:r>
        <w:rPr>
          <w:color w:val="000000"/>
          <w:spacing w:val="0"/>
          <w:w w:val="100"/>
          <w:position w:val="0"/>
          <w:shd w:val="clear" w:color="auto" w:fill="auto"/>
          <w:lang w:val="ro-RO" w:eastAsia="ro-RO" w:bidi="ro-RO"/>
        </w:rPr>
        <w:t>Serviciile vor fi prestate în timp util, în vederea îndeplinirii cu succe's a obiectului contractului.</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Art.10.3. </w:t>
      </w:r>
      <w:r>
        <w:rPr>
          <w:color w:val="000000"/>
          <w:spacing w:val="0"/>
          <w:w w:val="100"/>
          <w:position w:val="0"/>
          <w:shd w:val="clear" w:color="auto" w:fill="auto"/>
          <w:lang w:val="ro-RO" w:eastAsia="ro-RO" w:bidi="ro-RO"/>
        </w:rPr>
        <w:t xml:space="preserve">Colaborarea dintre Prestator si Beneficiar se va face prin Serviciul Juridic. </w:t>
      </w:r>
      <w:r>
        <w:rPr>
          <w:b/>
          <w:bCs/>
          <w:color w:val="000000"/>
          <w:spacing w:val="0"/>
          <w:w w:val="100"/>
          <w:position w:val="0"/>
          <w:shd w:val="clear" w:color="auto" w:fill="auto"/>
          <w:lang w:val="ro-RO" w:eastAsia="ro-RO" w:bidi="ro-RO"/>
        </w:rPr>
        <w:t xml:space="preserve">Art.10.4. </w:t>
      </w:r>
      <w:r>
        <w:rPr>
          <w:color w:val="000000"/>
          <w:spacing w:val="0"/>
          <w:w w:val="100"/>
          <w:position w:val="0"/>
          <w:shd w:val="clear" w:color="auto" w:fill="auto"/>
          <w:lang w:val="ro-RO" w:eastAsia="ro-RO" w:bidi="ro-RO"/>
        </w:rPr>
        <w:t>Toate comunicările între Prestator si Beneficiar se vor efectua în scris șî cu încunoștiințarea administratorului beneficiarului, prin mijloace care asigura transmiterea si confirmarea primirii informațiilor.</w:t>
      </w:r>
    </w:p>
    <w:p>
      <w:pPr>
        <w:pStyle w:val="Style4"/>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ro-RO" w:eastAsia="ro-RO" w:bidi="ro-RO"/>
        </w:rPr>
        <w:t xml:space="preserve">Art.10.5. </w:t>
      </w:r>
      <w:r>
        <w:rPr>
          <w:color w:val="000000"/>
          <w:spacing w:val="0"/>
          <w:w w:val="100"/>
          <w:position w:val="0"/>
          <w:shd w:val="clear" w:color="auto" w:fill="auto"/>
          <w:lang w:val="ro-RO" w:eastAsia="ro-RO" w:bidi="ro-RO"/>
        </w:rPr>
        <w:t>Prestatorul va informa Clientul în permanență și cu promptitudine în legătură cu toate activitățile si operațiunile întreprinse în acordarea asistenței juridice.</w:t>
      </w:r>
    </w:p>
    <w:p>
      <w:pPr>
        <w:pStyle w:val="Style4"/>
        <w:keepNext w:val="0"/>
        <w:keepLines w:val="0"/>
        <w:widowControl w:val="0"/>
        <w:shd w:val="clear" w:color="auto" w:fill="auto"/>
        <w:bidi w:val="0"/>
        <w:spacing w:before="0" w:after="0" w:line="288" w:lineRule="auto"/>
        <w:ind w:left="0" w:right="0" w:firstLine="0"/>
        <w:jc w:val="left"/>
      </w:pPr>
      <w:r>
        <w:rPr>
          <w:b/>
          <w:bCs/>
          <w:color w:val="000000"/>
          <w:spacing w:val="0"/>
          <w:w w:val="100"/>
          <w:position w:val="0"/>
          <w:shd w:val="clear" w:color="auto" w:fill="auto"/>
          <w:lang w:val="ro-RO" w:eastAsia="ro-RO" w:bidi="ro-RO"/>
        </w:rPr>
        <w:t xml:space="preserve">Art.10.6. </w:t>
      </w:r>
      <w:r>
        <w:rPr>
          <w:color w:val="000000"/>
          <w:spacing w:val="0"/>
          <w:w w:val="100"/>
          <w:position w:val="0"/>
          <w:shd w:val="clear" w:color="auto" w:fill="auto"/>
          <w:lang w:val="ro-RO" w:eastAsia="ro-RO" w:bidi="ro-RO"/>
        </w:rPr>
        <w:t>Clientul se obligă să informeze Prestatorul în legătură cu orice operațiune, activitate sau situație cu implicații juridice, în vederea îndeplinirii obligațiilor prevăzute în prezentul contract.</w:t>
      </w:r>
    </w:p>
    <w:p>
      <w:pPr>
        <w:pStyle w:val="Style12"/>
        <w:keepNext/>
        <w:keepLines/>
        <w:widowControl w:val="0"/>
        <w:shd w:val="clear" w:color="auto" w:fill="auto"/>
        <w:bidi w:val="0"/>
        <w:spacing w:before="0" w:after="0" w:line="240" w:lineRule="auto"/>
        <w:ind w:left="0" w:right="0" w:firstLine="260"/>
        <w:jc w:val="both"/>
      </w:pPr>
      <w:bookmarkStart w:id="8" w:name="bookmark8"/>
      <w:bookmarkStart w:id="9" w:name="bookmark9"/>
      <w:r>
        <w:rPr>
          <w:color w:val="000000"/>
          <w:spacing w:val="0"/>
          <w:w w:val="100"/>
          <w:position w:val="0"/>
          <w:shd w:val="clear" w:color="auto" w:fill="auto"/>
          <w:lang w:val="ro-RO" w:eastAsia="ro-RO" w:bidi="ro-RO"/>
        </w:rPr>
        <w:t>Cap.ix. SUB CONTRACTARE A</w:t>
      </w:r>
      <w:bookmarkEnd w:id="8"/>
      <w:bookmarkEnd w:id="9"/>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 xml:space="preserve">Art.11.1. </w:t>
      </w:r>
      <w:r>
        <w:rPr>
          <w:color w:val="000000"/>
          <w:spacing w:val="0"/>
          <w:w w:val="100"/>
          <w:position w:val="0"/>
          <w:shd w:val="clear" w:color="auto" w:fill="auto"/>
          <w:lang w:val="ro-RO" w:eastAsia="ro-RO" w:bidi="ro-RO"/>
        </w:rPr>
        <w:t>(1) Beneficiarul va solicita prestatorului, cel mai târziu la momentul începerii prestării servicului, să îi indice numele, datele de contact și reprezentanții legali ai subcontractanților săi implicați în executarea contractului de achiziție publică, în măsura în care aceste informații sunt cunoscute la momentul respectiv.</w:t>
      </w:r>
    </w:p>
    <w:p>
      <w:pPr>
        <w:pStyle w:val="Style4"/>
        <w:keepNext w:val="0"/>
        <w:keepLines w:val="0"/>
        <w:widowControl w:val="0"/>
        <w:numPr>
          <w:ilvl w:val="0"/>
          <w:numId w:val="7"/>
        </w:numPr>
        <w:shd w:val="clear" w:color="auto" w:fill="auto"/>
        <w:tabs>
          <w:tab w:pos="1039" w:val="left"/>
        </w:tabs>
        <w:bidi w:val="0"/>
        <w:spacing w:before="0" w:after="0" w:line="240" w:lineRule="auto"/>
        <w:ind w:left="260" w:right="0" w:firstLine="320"/>
        <w:jc w:val="both"/>
      </w:pPr>
      <w:r>
        <w:rPr>
          <w:color w:val="000000"/>
          <w:spacing w:val="0"/>
          <w:w w:val="100"/>
          <w:position w:val="0"/>
          <w:shd w:val="clear" w:color="auto" w:fill="auto"/>
          <w:lang w:val="ro-RO" w:eastAsia="ro-RO" w:bidi="ro-RO"/>
        </w:rPr>
        <w:t>Prestatorul are obligația de a notifica Beneficiarul cu privire la orice modificări ale informațiilor prevăzute la alin.(l) pe durata contractului de achiziție publică.</w:t>
      </w:r>
    </w:p>
    <w:p>
      <w:pPr>
        <w:pStyle w:val="Style4"/>
        <w:keepNext w:val="0"/>
        <w:keepLines w:val="0"/>
        <w:widowControl w:val="0"/>
        <w:numPr>
          <w:ilvl w:val="0"/>
          <w:numId w:val="7"/>
        </w:numPr>
        <w:shd w:val="clear" w:color="auto" w:fill="auto"/>
        <w:tabs>
          <w:tab w:pos="1047" w:val="left"/>
        </w:tabs>
        <w:bidi w:val="0"/>
        <w:spacing w:before="0" w:after="0" w:line="240" w:lineRule="auto"/>
        <w:ind w:left="260" w:right="0" w:firstLine="320"/>
        <w:jc w:val="both"/>
      </w:pPr>
      <w:r>
        <w:rPr>
          <w:color w:val="000000"/>
          <w:spacing w:val="0"/>
          <w:w w:val="100"/>
          <w:position w:val="0"/>
          <w:shd w:val="clear" w:color="auto" w:fill="auto"/>
          <w:lang w:val="ro-RO" w:eastAsia="ro-RO" w:bidi="ro-RO"/>
        </w:rPr>
        <w:t>Prestatorul are dreptul de a implica noi subcontractanți, pe durata executării contractului de achiziție publică, cu condiția ca nominalizarea acestora să nu reprezinte o modificare substanțială a contractului de achiziție publică, în condițiile art.221 din Legea nr.98/2016 privind achizițiile publice.</w:t>
      </w:r>
    </w:p>
    <w:p>
      <w:pPr>
        <w:pStyle w:val="Style4"/>
        <w:keepNext w:val="0"/>
        <w:keepLines w:val="0"/>
        <w:widowControl w:val="0"/>
        <w:shd w:val="clear" w:color="auto" w:fill="auto"/>
        <w:bidi w:val="0"/>
        <w:spacing w:before="0" w:after="0" w:line="240" w:lineRule="auto"/>
        <w:ind w:left="260" w:right="0" w:firstLine="100"/>
        <w:jc w:val="both"/>
      </w:pPr>
      <w:r>
        <w:rPr>
          <w:color w:val="000000"/>
          <w:spacing w:val="0"/>
          <w:w w:val="100"/>
          <w:position w:val="0"/>
          <w:shd w:val="clear" w:color="auto" w:fill="auto"/>
          <w:lang w:val="ro-RO" w:eastAsia="ro-RO" w:bidi="ro-RO"/>
        </w:rPr>
        <w:t>’ (4) Prestatorul va transmite Beneficiarului informațiile privind numele, datele de contact și reprezentanții legali ai subcontractanților săi implicați în executarea contractului de achiziție publică și va obține acordul beneficiarului privind eventualii noi subcontractanți implicați ulterior în executarea contractului.</w:t>
      </w:r>
    </w:p>
    <w:p>
      <w:pPr>
        <w:pStyle w:val="Style4"/>
        <w:keepNext w:val="0"/>
        <w:keepLines w:val="0"/>
        <w:widowControl w:val="0"/>
        <w:numPr>
          <w:ilvl w:val="0"/>
          <w:numId w:val="9"/>
        </w:numPr>
        <w:shd w:val="clear" w:color="auto" w:fill="auto"/>
        <w:tabs>
          <w:tab w:pos="1039" w:val="left"/>
        </w:tabs>
        <w:bidi w:val="0"/>
        <w:spacing w:before="0" w:after="0" w:line="240" w:lineRule="auto"/>
        <w:ind w:left="260" w:right="0" w:firstLine="320"/>
        <w:jc w:val="both"/>
      </w:pPr>
      <w:r>
        <w:rPr>
          <w:color w:val="000000"/>
          <w:spacing w:val="0"/>
          <w:w w:val="100"/>
          <w:position w:val="0"/>
          <w:shd w:val="clear" w:color="auto" w:fill="auto"/>
          <w:lang w:val="ro-RO" w:eastAsia="ro-RO" w:bidi="ro-RO"/>
        </w:rPr>
        <w:t>Atunci când înlocuirea sau introducerea unor noi subcontractanți are loc după atribuirea contractului, aceștia transmit certificatele și alte documente necesare pentru verificarea inexistenței unor situații de excludere și a resurselor/capabilităților corespunzătoare părții lor de implicare în contractul care urmează să fie îndeplinit.</w:t>
      </w:r>
    </w:p>
    <w:p>
      <w:pPr>
        <w:pStyle w:val="Style4"/>
        <w:keepNext w:val="0"/>
        <w:keepLines w:val="0"/>
        <w:widowControl w:val="0"/>
        <w:numPr>
          <w:ilvl w:val="0"/>
          <w:numId w:val="9"/>
        </w:numPr>
        <w:shd w:val="clear" w:color="auto" w:fill="auto"/>
        <w:tabs>
          <w:tab w:pos="1023" w:val="left"/>
        </w:tabs>
        <w:bidi w:val="0"/>
        <w:spacing w:before="0" w:after="0" w:line="240" w:lineRule="auto"/>
        <w:ind w:left="0" w:right="0" w:firstLine="560"/>
        <w:jc w:val="left"/>
      </w:pPr>
      <w:r>
        <w:rPr>
          <w:color w:val="000000"/>
          <w:spacing w:val="0"/>
          <w:w w:val="100"/>
          <w:position w:val="0"/>
          <w:shd w:val="clear" w:color="auto" w:fill="auto"/>
          <w:lang w:val="ro-RO" w:eastAsia="ro-RO" w:bidi="ro-RO"/>
        </w:rPr>
        <w:t>Beneficiarul are dreptul să solicite prestatorului și informații referitoare la:</w:t>
      </w:r>
    </w:p>
    <w:p>
      <w:pPr>
        <w:pStyle w:val="Style4"/>
        <w:keepNext w:val="0"/>
        <w:keepLines w:val="0"/>
        <w:widowControl w:val="0"/>
        <w:numPr>
          <w:ilvl w:val="0"/>
          <w:numId w:val="11"/>
        </w:numPr>
        <w:shd w:val="clear" w:color="auto" w:fill="auto"/>
        <w:tabs>
          <w:tab w:pos="990" w:val="left"/>
        </w:tabs>
        <w:bidi w:val="0"/>
        <w:spacing w:before="0" w:after="0" w:line="240" w:lineRule="auto"/>
        <w:ind w:left="0" w:right="0" w:firstLine="560"/>
        <w:jc w:val="left"/>
      </w:pPr>
      <w:r>
        <w:rPr>
          <w:color w:val="000000"/>
          <w:spacing w:val="0"/>
          <w:w w:val="100"/>
          <w:position w:val="0"/>
          <w:shd w:val="clear" w:color="auto" w:fill="auto"/>
          <w:lang w:val="ro-RO" w:eastAsia="ro-RO" w:bidi="ro-RO"/>
        </w:rPr>
        <w:t>furnizorii implicați în contracte de achiziții publice de lucrări sau de servicii;</w:t>
      </w:r>
    </w:p>
    <w:p>
      <w:pPr>
        <w:pStyle w:val="Style4"/>
        <w:keepNext w:val="0"/>
        <w:keepLines w:val="0"/>
        <w:widowControl w:val="0"/>
        <w:numPr>
          <w:ilvl w:val="0"/>
          <w:numId w:val="11"/>
        </w:numPr>
        <w:shd w:val="clear" w:color="auto" w:fill="auto"/>
        <w:tabs>
          <w:tab w:pos="990" w:val="left"/>
        </w:tabs>
        <w:bidi w:val="0"/>
        <w:spacing w:before="0" w:after="0" w:line="240" w:lineRule="auto"/>
        <w:ind w:left="260" w:right="0" w:firstLine="320"/>
        <w:jc w:val="both"/>
      </w:pPr>
      <w:r>
        <w:rPr>
          <w:color w:val="000000"/>
          <w:spacing w:val="0"/>
          <w:w w:val="100"/>
          <w:position w:val="0"/>
          <w:shd w:val="clear" w:color="auto" w:fill="auto"/>
          <w:lang w:val="ro-RO" w:eastAsia="ro-RO" w:bidi="ro-RO"/>
        </w:rPr>
        <w:t>subcontractanții subcontractanților contractantului sau subcontractanți! aflați. pe niveluri subsecvente ale lanțului de subcontractare.</w:t>
      </w:r>
    </w:p>
    <w:p>
      <w:pPr>
        <w:pStyle w:val="Style4"/>
        <w:keepNext w:val="0"/>
        <w:keepLines w:val="0"/>
        <w:widowControl w:val="0"/>
        <w:numPr>
          <w:ilvl w:val="0"/>
          <w:numId w:val="9"/>
        </w:numPr>
        <w:shd w:val="clear" w:color="auto" w:fill="auto"/>
        <w:tabs>
          <w:tab w:pos="1054" w:val="left"/>
        </w:tabs>
        <w:bidi w:val="0"/>
        <w:spacing w:before="0" w:after="0" w:line="240" w:lineRule="auto"/>
        <w:ind w:left="260" w:right="0" w:firstLine="320"/>
        <w:jc w:val="both"/>
      </w:pPr>
      <w:r>
        <w:rPr>
          <w:color w:val="000000"/>
          <w:spacing w:val="0"/>
          <w:w w:val="100"/>
          <w:position w:val="0"/>
          <w:shd w:val="clear" w:color="auto" w:fill="auto"/>
          <w:lang w:val="ro-RO" w:eastAsia="ro-RO" w:bidi="ro-RO"/>
        </w:rPr>
        <w:t>Prestatorul este pe deplin răspunzător față de Beneficiar de modul în care îndeplinește contractul.</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 xml:space="preserve">Art.11.2. </w:t>
      </w:r>
      <w:r>
        <w:rPr>
          <w:color w:val="000000"/>
          <w:spacing w:val="0"/>
          <w:w w:val="100"/>
          <w:position w:val="0"/>
          <w:shd w:val="clear" w:color="auto" w:fill="auto"/>
          <w:lang w:val="ro-RO" w:eastAsia="ro-RO" w:bidi="ro-RO"/>
        </w:rPr>
        <w:t>(1) Beneficiarul efectuează plăți corespunzătoare părții/părților din contract îndeplinite de către subcontractanții propuși în ofertă, dacă aceștia solicită.</w:t>
      </w:r>
    </w:p>
    <w:p>
      <w:pPr>
        <w:pStyle w:val="Style4"/>
        <w:keepNext w:val="0"/>
        <w:keepLines w:val="0"/>
        <w:widowControl w:val="0"/>
        <w:numPr>
          <w:ilvl w:val="0"/>
          <w:numId w:val="13"/>
        </w:numPr>
        <w:shd w:val="clear" w:color="auto" w:fill="auto"/>
        <w:tabs>
          <w:tab w:pos="1490" w:val="left"/>
        </w:tabs>
        <w:bidi w:val="0"/>
        <w:spacing w:before="0" w:after="0" w:line="240" w:lineRule="auto"/>
        <w:ind w:left="260" w:right="0" w:firstLine="760"/>
        <w:jc w:val="both"/>
      </w:pPr>
      <w:r>
        <w:rPr>
          <w:color w:val="000000"/>
          <w:spacing w:val="0"/>
          <w:w w:val="100"/>
          <w:position w:val="0"/>
          <w:shd w:val="clear" w:color="auto" w:fill="auto"/>
          <w:lang w:val="ro-RO" w:eastAsia="ro-RO" w:bidi="ro-RO"/>
        </w:rPr>
        <w:t>Subcontractanții își vor exprima opțiunea de a fi plătiți direct de către Beneficiar la momentul încheierii prezentului contract sau la momentul introducerii acestora în prezentul contract de achiziție publică.</w:t>
      </w:r>
    </w:p>
    <w:p>
      <w:pPr>
        <w:pStyle w:val="Style4"/>
        <w:keepNext w:val="0"/>
        <w:keepLines w:val="0"/>
        <w:widowControl w:val="0"/>
        <w:numPr>
          <w:ilvl w:val="0"/>
          <w:numId w:val="13"/>
        </w:numPr>
        <w:shd w:val="clear" w:color="auto" w:fill="auto"/>
        <w:tabs>
          <w:tab w:pos="1490" w:val="left"/>
        </w:tabs>
        <w:bidi w:val="0"/>
        <w:spacing w:before="0" w:after="0" w:line="240" w:lineRule="auto"/>
        <w:ind w:left="260" w:right="0" w:firstLine="760"/>
        <w:jc w:val="both"/>
      </w:pPr>
      <w:r>
        <w:rPr>
          <w:color w:val="000000"/>
          <w:spacing w:val="0"/>
          <w:w w:val="100"/>
          <w:position w:val="0"/>
          <w:shd w:val="clear" w:color="auto" w:fill="auto"/>
          <w:lang w:val="ro-RO" w:eastAsia="ro-RO" w:bidi="ro-RO"/>
        </w:rPr>
        <w:t>Beneficiarul efectuează plățile directe către subcontractanții agreați, doar atunci când prestația acestora este confirmată prin documente agreate de toate cele 3 părți, respectiv beneficiar, prestator și subcontractant sau de beneficiar și subcontractant atunci când, în mod nejustificat, prestatorul blochează confirmarea executării obligațiilor asumate de subcontractant.</w:t>
      </w:r>
    </w:p>
    <w:p>
      <w:pPr>
        <w:pStyle w:val="Style4"/>
        <w:keepNext w:val="0"/>
        <w:keepLines w:val="0"/>
        <w:widowControl w:val="0"/>
        <w:numPr>
          <w:ilvl w:val="0"/>
          <w:numId w:val="13"/>
        </w:numPr>
        <w:shd w:val="clear" w:color="auto" w:fill="auto"/>
        <w:tabs>
          <w:tab w:pos="1490"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Beneficiarul are obligația de a solicita, la încheierea prezentului contract de</w:t>
      </w:r>
    </w:p>
    <w:p>
      <w:pPr>
        <w:pStyle w:val="Style4"/>
        <w:keepNext w:val="0"/>
        <w:keepLines w:val="0"/>
        <w:widowControl w:val="0"/>
        <w:shd w:val="clear" w:color="auto" w:fill="auto"/>
        <w:tabs>
          <w:tab w:pos="9372" w:val="left"/>
        </w:tabs>
        <w:bidi w:val="0"/>
        <w:spacing w:before="0" w:after="0" w:line="240" w:lineRule="auto"/>
        <w:ind w:left="260" w:right="0" w:firstLine="20"/>
        <w:jc w:val="both"/>
      </w:pPr>
      <w:r>
        <w:rPr>
          <w:color w:val="000000"/>
          <w:spacing w:val="0"/>
          <w:w w:val="100"/>
          <w:position w:val="0"/>
          <w:shd w:val="clear" w:color="auto" w:fill="auto"/>
          <w:lang w:val="ro-RO" w:eastAsia="ro-RO" w:bidi="ro-RO"/>
        </w:rPr>
        <w:t>achiziție publică sau atunci când se introduc noi subcontractanți, prezentarea contractelor încheiate între prestator și subcontractant/subcontractanți nominalizați în ofertă sau declarați ulterior, astfel încât activitățile ce revin acestora, precum și sumele aferente prestațiilor, să fie cuprinse în contractul de achiziție publică.</w:t>
        <w:tab/>
        <w:t>;</w:t>
      </w:r>
    </w:p>
    <w:p>
      <w:pPr>
        <w:pStyle w:val="Style4"/>
        <w:keepNext w:val="0"/>
        <w:keepLines w:val="0"/>
        <w:widowControl w:val="0"/>
        <w:numPr>
          <w:ilvl w:val="0"/>
          <w:numId w:val="13"/>
        </w:numPr>
        <w:shd w:val="clear" w:color="auto" w:fill="auto"/>
        <w:tabs>
          <w:tab w:pos="1490" w:val="left"/>
        </w:tabs>
        <w:bidi w:val="0"/>
        <w:spacing w:before="0" w:after="0" w:line="240" w:lineRule="auto"/>
        <w:ind w:left="260" w:right="0" w:firstLine="760"/>
        <w:jc w:val="both"/>
      </w:pPr>
      <w:r>
        <w:rPr>
          <w:color w:val="000000"/>
          <w:spacing w:val="0"/>
          <w:w w:val="100"/>
          <w:position w:val="0"/>
          <w:shd w:val="clear" w:color="auto" w:fill="auto"/>
          <w:lang w:val="ro-RO" w:eastAsia="ro-RO" w:bidi="ro-RO"/>
        </w:rPr>
        <w:t>Contractele prezentate conform prevederilor alin.(4) trebuie să fie în concordanță cu oferta și se vor constitui în anexe la contractul de achiziție publică!</w:t>
      </w:r>
    </w:p>
    <w:p>
      <w:pPr>
        <w:pStyle w:val="Style4"/>
        <w:keepNext w:val="0"/>
        <w:keepLines w:val="0"/>
        <w:widowControl w:val="0"/>
        <w:numPr>
          <w:ilvl w:val="0"/>
          <w:numId w:val="13"/>
        </w:numPr>
        <w:shd w:val="clear" w:color="auto" w:fill="auto"/>
        <w:tabs>
          <w:tab w:pos="1490" w:val="left"/>
        </w:tabs>
        <w:bidi w:val="0"/>
        <w:spacing w:before="0" w:after="0" w:line="240" w:lineRule="auto"/>
        <w:ind w:left="260" w:right="0" w:firstLine="760"/>
        <w:jc w:val="both"/>
      </w:pPr>
      <w:r>
        <w:rPr>
          <w:color w:val="000000"/>
          <w:spacing w:val="0"/>
          <w:w w:val="100"/>
          <w:position w:val="0"/>
          <w:shd w:val="clear" w:color="auto" w:fill="auto"/>
          <w:lang w:val="ro-RO" w:eastAsia="ro-RO" w:bidi="ro-RO"/>
        </w:rPr>
        <w:t>Dispozițiile contractuale referitoare la drepturile și obligațiile prestatorului</w:t>
      </w:r>
    </w:p>
    <w:p>
      <w:pPr>
        <w:pStyle w:val="Style4"/>
        <w:keepNext w:val="0"/>
        <w:keepLines w:val="0"/>
        <w:widowControl w:val="0"/>
        <w:shd w:val="clear" w:color="auto" w:fill="auto"/>
        <w:tabs>
          <w:tab w:pos="9372" w:val="left"/>
        </w:tabs>
        <w:bidi w:val="0"/>
        <w:spacing w:before="0" w:after="0" w:line="240" w:lineRule="auto"/>
        <w:ind w:left="260" w:right="0" w:firstLine="20"/>
        <w:jc w:val="both"/>
      </w:pPr>
      <w:r>
        <w:rPr>
          <w:color w:val="000000"/>
          <w:spacing w:val="0"/>
          <w:w w:val="100"/>
          <w:position w:val="0"/>
          <w:shd w:val="clear" w:color="auto" w:fill="auto"/>
          <w:lang w:val="ro-RO" w:eastAsia="ro-RO" w:bidi="ro-RO"/>
        </w:rPr>
        <w:t>precum și cele referitoare la sancțiunile aplicabile prestatorului se aplică în mod corespunzător și subcontractanților, proporțional cu partea/părțile din contract pe care aceștia le îndeplinesc.</w:t>
        <w:tab/>
        <w:t>!</w:t>
      </w:r>
    </w:p>
    <w:p>
      <w:pPr>
        <w:pStyle w:val="Style4"/>
        <w:keepNext w:val="0"/>
        <w:keepLines w:val="0"/>
        <w:widowControl w:val="0"/>
        <w:numPr>
          <w:ilvl w:val="0"/>
          <w:numId w:val="13"/>
        </w:numPr>
        <w:shd w:val="clear" w:color="auto" w:fill="auto"/>
        <w:tabs>
          <w:tab w:pos="1490"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Documentul constatator poate fi emis unui subcontractant la solicitarea</w:t>
      </w:r>
    </w:p>
    <w:p>
      <w:pPr>
        <w:pStyle w:val="Style4"/>
        <w:keepNext w:val="0"/>
        <w:keepLines w:val="0"/>
        <w:widowControl w:val="0"/>
        <w:shd w:val="clear" w:color="auto" w:fill="auto"/>
        <w:tabs>
          <w:tab w:pos="9372" w:val="left"/>
        </w:tabs>
        <w:bidi w:val="0"/>
        <w:spacing w:before="0" w:after="0" w:line="240" w:lineRule="auto"/>
        <w:ind w:left="260" w:right="0" w:firstLine="20"/>
        <w:jc w:val="both"/>
      </w:pPr>
      <w:r>
        <w:rPr>
          <w:color w:val="000000"/>
          <w:spacing w:val="0"/>
          <w:w w:val="100"/>
          <w:position w:val="0"/>
          <w:shd w:val="clear" w:color="auto" w:fill="auto"/>
          <w:lang w:val="ro-RO" w:eastAsia="ro-RO" w:bidi="ro-RO"/>
        </w:rPr>
        <w:t>acestuia și numai în cazul prezentării contractului de subcontractare și a recepțiilor aferente.</w:t>
        <w:tab/>
        <w:t>I</w:t>
      </w:r>
      <w:r>
        <w:br w:type="page"/>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 xml:space="preserve">Art.11.3. </w:t>
      </w:r>
      <w:r>
        <w:rPr>
          <w:color w:val="000000"/>
          <w:spacing w:val="0"/>
          <w:w w:val="100"/>
          <w:position w:val="0"/>
          <w:shd w:val="clear" w:color="auto" w:fill="auto"/>
          <w:lang w:val="ro-RO" w:eastAsia="ro-RO" w:bidi="ro-RO"/>
        </w:rPr>
        <w:t>(1) înlocuirea/implicarea subcontractanților de către prestator în perioada de implementare a contractului poate interveni numai cu acordul benefîciaru ui în următoarele situații:</w:t>
      </w:r>
    </w:p>
    <w:p>
      <w:pPr>
        <w:pStyle w:val="Style4"/>
        <w:keepNext w:val="0"/>
        <w:keepLines w:val="0"/>
        <w:widowControl w:val="0"/>
        <w:numPr>
          <w:ilvl w:val="0"/>
          <w:numId w:val="15"/>
        </w:numPr>
        <w:shd w:val="clear" w:color="auto" w:fill="auto"/>
        <w:tabs>
          <w:tab w:pos="1379" w:val="left"/>
        </w:tabs>
        <w:bidi w:val="0"/>
        <w:spacing w:before="0" w:after="0" w:line="240" w:lineRule="auto"/>
        <w:ind w:left="1020" w:right="0" w:firstLine="0"/>
        <w:jc w:val="left"/>
      </w:pPr>
      <w:r>
        <w:rPr>
          <w:color w:val="000000"/>
          <w:spacing w:val="0"/>
          <w:w w:val="100"/>
          <w:position w:val="0"/>
          <w:shd w:val="clear" w:color="auto" w:fill="auto"/>
          <w:lang w:val="ro-RO" w:eastAsia="ro-RO" w:bidi="ro-RO"/>
        </w:rPr>
        <w:t>înlocuirea subcontractanților nominalizați în ofertă și ale căror activități au fost</w:t>
      </w:r>
    </w:p>
    <w:p>
      <w:pPr>
        <w:pStyle w:val="Style4"/>
        <w:keepNext w:val="0"/>
        <w:keepLines w:val="0"/>
        <w:widowControl w:val="0"/>
        <w:shd w:val="clear" w:color="auto" w:fill="auto"/>
        <w:tabs>
          <w:tab w:pos="9388" w:val="left"/>
        </w:tabs>
        <w:bidi w:val="0"/>
        <w:spacing w:before="0" w:after="0" w:line="240" w:lineRule="auto"/>
        <w:ind w:left="0" w:right="0" w:firstLine="280"/>
        <w:jc w:val="left"/>
      </w:pPr>
      <w:r>
        <w:rPr>
          <w:color w:val="000000"/>
          <w:spacing w:val="0"/>
          <w:w w:val="100"/>
          <w:position w:val="0"/>
          <w:shd w:val="clear" w:color="auto" w:fill="auto"/>
          <w:lang w:val="ro-RO" w:eastAsia="ro-RO" w:bidi="ro-RO"/>
        </w:rPr>
        <w:t>indicate în ofertă ca fiind realizate de subcontractanți;</w:t>
        <w:tab/>
        <w:t>I</w:t>
      </w:r>
    </w:p>
    <w:p>
      <w:pPr>
        <w:pStyle w:val="Style4"/>
        <w:keepNext w:val="0"/>
        <w:keepLines w:val="0"/>
        <w:widowControl w:val="0"/>
        <w:numPr>
          <w:ilvl w:val="0"/>
          <w:numId w:val="15"/>
        </w:numPr>
        <w:shd w:val="clear" w:color="auto" w:fill="auto"/>
        <w:tabs>
          <w:tab w:pos="1379"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declararea unor noi subcontractanți ulterior semnării contractului de achiziție</w:t>
      </w:r>
    </w:p>
    <w:p>
      <w:pPr>
        <w:pStyle w:val="Style4"/>
        <w:keepNext w:val="0"/>
        <w:keepLines w:val="0"/>
        <w:widowControl w:val="0"/>
        <w:shd w:val="clear" w:color="auto" w:fill="auto"/>
        <w:tabs>
          <w:tab w:pos="9388" w:val="left"/>
        </w:tabs>
        <w:bidi w:val="0"/>
        <w:spacing w:before="0" w:after="0" w:line="240" w:lineRule="auto"/>
        <w:ind w:left="280" w:right="0"/>
        <w:jc w:val="both"/>
      </w:pPr>
      <w:r>
        <w:rPr>
          <w:color w:val="000000"/>
          <w:spacing w:val="0"/>
          <w:w w:val="100"/>
          <w:position w:val="0"/>
          <w:shd w:val="clear" w:color="auto" w:fill="auto"/>
          <w:lang w:val="ro-RO" w:eastAsia="ro-RO" w:bidi="ro-RO"/>
        </w:rPr>
        <w:t>publică în condițiile în care serviciile ce urmează a fi subcontractate au fost prevăzute în ofertă fără a se indica inițial opțiunea subcontractării acestora;</w:t>
        <w:tab/>
        <w:t>|</w:t>
      </w:r>
    </w:p>
    <w:p>
      <w:pPr>
        <w:pStyle w:val="Style4"/>
        <w:keepNext w:val="0"/>
        <w:keepLines w:val="0"/>
        <w:widowControl w:val="0"/>
        <w:numPr>
          <w:ilvl w:val="0"/>
          <w:numId w:val="15"/>
        </w:numPr>
        <w:shd w:val="clear" w:color="auto" w:fill="auto"/>
        <w:tabs>
          <w:tab w:pos="1379" w:val="left"/>
        </w:tabs>
        <w:bidi w:val="0"/>
        <w:spacing w:before="0" w:after="0" w:line="240" w:lineRule="auto"/>
        <w:ind w:left="1020" w:right="0" w:firstLine="0"/>
        <w:jc w:val="left"/>
      </w:pPr>
      <w:r>
        <w:rPr>
          <w:color w:val="000000"/>
          <w:spacing w:val="0"/>
          <w:w w:val="100"/>
          <w:position w:val="0"/>
          <w:shd w:val="clear" w:color="auto" w:fill="auto"/>
          <w:lang w:val="ro-RO" w:eastAsia="ro-RO" w:bidi="ro-RO"/>
        </w:rPr>
        <w:t>renunțarea/retragerea subcontractanților din contractul de achiziție publică. .</w:t>
      </w:r>
    </w:p>
    <w:p>
      <w:pPr>
        <w:pStyle w:val="Style4"/>
        <w:keepNext w:val="0"/>
        <w:keepLines w:val="0"/>
        <w:widowControl w:val="0"/>
        <w:numPr>
          <w:ilvl w:val="0"/>
          <w:numId w:val="17"/>
        </w:numPr>
        <w:shd w:val="clear" w:color="auto" w:fill="auto"/>
        <w:tabs>
          <w:tab w:pos="1515" w:val="left"/>
        </w:tabs>
        <w:bidi w:val="0"/>
        <w:spacing w:before="0" w:after="0" w:line="240" w:lineRule="auto"/>
        <w:ind w:left="280" w:right="0" w:firstLine="760"/>
        <w:jc w:val="both"/>
      </w:pPr>
      <w:r>
        <w:rPr>
          <w:i/>
          <w:iCs/>
          <w:color w:val="000000"/>
          <w:spacing w:val="0"/>
          <w:w w:val="100"/>
          <w:position w:val="0"/>
          <w:shd w:val="clear" w:color="auto" w:fill="auto"/>
          <w:lang w:val="ro-RO" w:eastAsia="ro-RO" w:bidi="ro-RO"/>
        </w:rPr>
        <w:t>înlocuirea subcontractanților nominalizați în ofertă și ale căror activități au fost indicate în ofertă ca fiind realizate de subcontractanți</w:t>
      </w:r>
      <w:r>
        <w:rPr>
          <w:color w:val="000000"/>
          <w:spacing w:val="0"/>
          <w:w w:val="100"/>
          <w:position w:val="0"/>
          <w:shd w:val="clear" w:color="auto" w:fill="auto"/>
          <w:lang w:val="ro-RO" w:eastAsia="ro-RO" w:bidi="ro-RO"/>
        </w:rPr>
        <w:t xml:space="preserve"> nu reprezintă modificare substanțială, așa cum este aceasta definită la art.221 din Legea nr.98/2016 privind ' achizițiile publice.</w:t>
      </w:r>
    </w:p>
    <w:p>
      <w:pPr>
        <w:pStyle w:val="Style4"/>
        <w:keepNext w:val="0"/>
        <w:keepLines w:val="0"/>
        <w:widowControl w:val="0"/>
        <w:numPr>
          <w:ilvl w:val="0"/>
          <w:numId w:val="17"/>
        </w:numPr>
        <w:shd w:val="clear" w:color="auto" w:fill="auto"/>
        <w:tabs>
          <w:tab w:pos="1515" w:val="left"/>
        </w:tabs>
        <w:bidi w:val="0"/>
        <w:spacing w:before="0" w:after="0" w:line="240" w:lineRule="auto"/>
        <w:ind w:left="280" w:right="0" w:firstLine="760"/>
        <w:jc w:val="both"/>
      </w:pPr>
      <w:r>
        <w:rPr>
          <w:color w:val="000000"/>
          <w:spacing w:val="0"/>
          <w:w w:val="100"/>
          <w:position w:val="0"/>
          <w:shd w:val="clear" w:color="auto" w:fill="auto"/>
          <w:lang w:val="ro-RO" w:eastAsia="ro-RO" w:bidi="ro-RO"/>
        </w:rPr>
        <w:t xml:space="preserve">în cazul </w:t>
      </w:r>
      <w:r>
        <w:rPr>
          <w:i/>
          <w:iCs/>
          <w:color w:val="000000"/>
          <w:spacing w:val="0"/>
          <w:w w:val="100"/>
          <w:position w:val="0"/>
          <w:shd w:val="clear" w:color="auto" w:fill="auto"/>
          <w:lang w:val="ro-RO" w:eastAsia="ro-RO" w:bidi="ro-RO"/>
        </w:rPr>
        <w:t>înlocuirii subcontractanților nominalizați în ofertă și ale căror activități au fost indicate în ofertă ca fiind realizate de subcontractanți</w:t>
      </w:r>
      <w:r>
        <w:rPr>
          <w:color w:val="000000"/>
          <w:spacing w:val="0"/>
          <w:w w:val="100"/>
          <w:position w:val="0"/>
          <w:shd w:val="clear" w:color="auto" w:fill="auto"/>
          <w:lang w:val="ro-RO" w:eastAsia="ro-RO" w:bidi="ro-RO"/>
        </w:rPr>
        <w:t xml:space="preserve"> valoarea aferentă activităților subcontractate va fi cel mult egală cu valoarea declarată în cadrul ofertei ca fiind subcontractată.</w:t>
      </w:r>
    </w:p>
    <w:p>
      <w:pPr>
        <w:pStyle w:val="Style4"/>
        <w:keepNext w:val="0"/>
        <w:keepLines w:val="0"/>
        <w:widowControl w:val="0"/>
        <w:numPr>
          <w:ilvl w:val="0"/>
          <w:numId w:val="17"/>
        </w:numPr>
        <w:shd w:val="clear" w:color="auto" w:fill="auto"/>
        <w:tabs>
          <w:tab w:pos="1367" w:val="left"/>
        </w:tabs>
        <w:bidi w:val="0"/>
        <w:spacing w:before="0" w:after="0" w:line="240" w:lineRule="auto"/>
        <w:ind w:left="280" w:right="0" w:firstLine="520"/>
        <w:jc w:val="left"/>
      </w:pPr>
      <w:r>
        <w:rPr>
          <w:color w:val="000000"/>
          <w:spacing w:val="0"/>
          <w:w w:val="100"/>
          <w:position w:val="0"/>
          <w:shd w:val="clear" w:color="auto" w:fill="auto"/>
          <w:lang w:val="ro-RO" w:eastAsia="ro-RO" w:bidi="ro-RO"/>
        </w:rPr>
        <w:t xml:space="preserve">în cazul </w:t>
      </w:r>
      <w:r>
        <w:rPr>
          <w:i/>
          <w:iCs/>
          <w:color w:val="000000"/>
          <w:spacing w:val="0"/>
          <w:w w:val="100"/>
          <w:position w:val="0"/>
          <w:shd w:val="clear" w:color="auto" w:fill="auto"/>
          <w:lang w:val="ro-RO" w:eastAsia="ro-RO" w:bidi="ro-RO"/>
        </w:rPr>
        <w:t>înlocuirii subcontractanților nominalizați în ofertă și ale căror activități . au fost indicate în ofertă ca fiind realizate de subcontractanți</w:t>
      </w:r>
      <w:r>
        <w:rPr>
          <w:color w:val="000000"/>
          <w:spacing w:val="0"/>
          <w:w w:val="100"/>
          <w:position w:val="0"/>
          <w:shd w:val="clear" w:color="auto" w:fill="auto"/>
          <w:lang w:val="ro-RO" w:eastAsia="ro-RO" w:bidi="ro-RO"/>
        </w:rPr>
        <w:t xml:space="preserve"> obiectul noului contract de subcontractare nu trebuie să modifice obiectul contractului de subcontractare anterior.</w:t>
      </w:r>
    </w:p>
    <w:p>
      <w:pPr>
        <w:pStyle w:val="Style4"/>
        <w:keepNext w:val="0"/>
        <w:keepLines w:val="0"/>
        <w:widowControl w:val="0"/>
        <w:numPr>
          <w:ilvl w:val="0"/>
          <w:numId w:val="17"/>
        </w:numPr>
        <w:shd w:val="clear" w:color="auto" w:fill="auto"/>
        <w:tabs>
          <w:tab w:pos="1515" w:val="left"/>
        </w:tabs>
        <w:bidi w:val="0"/>
        <w:spacing w:before="0" w:after="0" w:line="240" w:lineRule="auto"/>
        <w:ind w:left="280" w:right="0" w:firstLine="760"/>
        <w:jc w:val="both"/>
      </w:pPr>
      <w:r>
        <w:rPr>
          <w:color w:val="000000"/>
          <w:spacing w:val="0"/>
          <w:w w:val="100"/>
          <w:position w:val="0"/>
          <w:shd w:val="clear" w:color="auto" w:fill="auto"/>
          <w:lang w:val="ro-RO" w:eastAsia="ro-RO" w:bidi="ro-RO"/>
        </w:rPr>
        <w:t xml:space="preserve">în cazul </w:t>
      </w:r>
      <w:r>
        <w:rPr>
          <w:i/>
          <w:iCs/>
          <w:color w:val="000000"/>
          <w:spacing w:val="0"/>
          <w:w w:val="100"/>
          <w:position w:val="0"/>
          <w:shd w:val="clear" w:color="auto" w:fill="auto"/>
          <w:lang w:val="ro-RO" w:eastAsia="ro-RO" w:bidi="ro-RO"/>
        </w:rPr>
        <w:t>înlocuirii subcontractanților nominalizați în ofertă și ale căror activități au fost indicate în ofertă ca fiind realizate de subcontractanți</w:t>
      </w:r>
      <w:r>
        <w:rPr>
          <w:color w:val="000000"/>
          <w:spacing w:val="0"/>
          <w:w w:val="100"/>
          <w:position w:val="0"/>
          <w:shd w:val="clear" w:color="auto" w:fill="auto"/>
          <w:lang w:val="ro-RO" w:eastAsia="ro-RO" w:bidi="ro-RO"/>
        </w:rPr>
        <w:t xml:space="preserve"> obiectul și valoarea noului contract de subcontractare nu vor conține lucrările executate de către subcontractantul inițial și nici valoarea aferentă acestora.</w:t>
      </w:r>
    </w:p>
    <w:p>
      <w:pPr>
        <w:pStyle w:val="Style4"/>
        <w:keepNext w:val="0"/>
        <w:keepLines w:val="0"/>
        <w:widowControl w:val="0"/>
        <w:numPr>
          <w:ilvl w:val="0"/>
          <w:numId w:val="17"/>
        </w:numPr>
        <w:shd w:val="clear" w:color="auto" w:fill="auto"/>
        <w:tabs>
          <w:tab w:pos="1515"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 xml:space="preserve">în cazul </w:t>
      </w:r>
      <w:r>
        <w:rPr>
          <w:i/>
          <w:iCs/>
          <w:color w:val="000000"/>
          <w:spacing w:val="0"/>
          <w:w w:val="100"/>
          <w:position w:val="0"/>
          <w:shd w:val="clear" w:color="auto" w:fill="auto"/>
          <w:lang w:val="ro-RO" w:eastAsia="ro-RO" w:bidi="ro-RO"/>
        </w:rPr>
        <w:t>declarării unor noi subcontractanți ulterior semnării contractului de</w:t>
      </w:r>
    </w:p>
    <w:p>
      <w:pPr>
        <w:pStyle w:val="Style4"/>
        <w:keepNext w:val="0"/>
        <w:keepLines w:val="0"/>
        <w:widowControl w:val="0"/>
        <w:shd w:val="clear" w:color="auto" w:fill="auto"/>
        <w:tabs>
          <w:tab w:pos="9388" w:val="left"/>
        </w:tabs>
        <w:bidi w:val="0"/>
        <w:spacing w:before="0" w:after="0" w:line="240" w:lineRule="auto"/>
        <w:ind w:left="280" w:right="0"/>
        <w:jc w:val="both"/>
      </w:pPr>
      <w:r>
        <w:rPr>
          <w:i/>
          <w:iCs/>
          <w:color w:val="000000"/>
          <w:spacing w:val="0"/>
          <w:w w:val="100"/>
          <w:position w:val="0"/>
          <w:shd w:val="clear" w:color="auto" w:fill="auto"/>
          <w:lang w:val="ro-RO" w:eastAsia="ro-RO" w:bidi="ro-RO"/>
        </w:rPr>
        <w:t>achiziție publică în condițiile în care lucrările ce urmează a fi subcontractate au fost prevăzute în ofertă fără a se indica inițial opțiunea subcontractării acestora,</w:t>
      </w:r>
      <w:r>
        <w:rPr>
          <w:color w:val="000000"/>
          <w:spacing w:val="0"/>
          <w:w w:val="100"/>
          <w:position w:val="0"/>
          <w:shd w:val="clear" w:color="auto" w:fill="auto"/>
          <w:lang w:val="ro-RO" w:eastAsia="ro-RO" w:bidi="ro-RO"/>
        </w:rPr>
        <w:t xml:space="preserve"> prestatorul are dreptul de a implica noi subcontractanți pe durata executării contractului, cu condiția ca nominalizarea acestora să nu reprezinte o modificare substanțială a contractului de achiziție publică în condițiile art.221 din Legea nr.98/2016 privind achizițiile publice.</w:t>
        <w:tab/>
        <w:t>|</w:t>
      </w:r>
    </w:p>
    <w:p>
      <w:pPr>
        <w:pStyle w:val="Style4"/>
        <w:keepNext w:val="0"/>
        <w:keepLines w:val="0"/>
        <w:widowControl w:val="0"/>
        <w:numPr>
          <w:ilvl w:val="0"/>
          <w:numId w:val="17"/>
        </w:numPr>
        <w:shd w:val="clear" w:color="auto" w:fill="auto"/>
        <w:tabs>
          <w:tab w:pos="1367" w:val="left"/>
        </w:tabs>
        <w:bidi w:val="0"/>
        <w:spacing w:before="0" w:after="0" w:line="240" w:lineRule="auto"/>
        <w:ind w:left="280" w:right="0" w:firstLine="520"/>
        <w:jc w:val="both"/>
      </w:pPr>
      <w:r>
        <w:rPr>
          <w:i/>
          <w:iCs/>
          <w:color w:val="000000"/>
          <w:spacing w:val="0"/>
          <w:w w:val="100"/>
          <w:position w:val="0"/>
          <w:shd w:val="clear" w:color="auto" w:fill="auto"/>
          <w:lang w:val="ro-RO" w:eastAsia="ro-RO" w:bidi="ro-RO"/>
        </w:rPr>
        <w:t>Declararea unor noi subcontractanți ulterior semnării contractului de achiziție publică în condițiile în care lucrările ce urmează a fi subcontractate au fost prevăzute în ofertă fără a se indica inițial opțiunea subcontractării</w:t>
      </w:r>
      <w:r>
        <w:rPr>
          <w:color w:val="000000"/>
          <w:spacing w:val="0"/>
          <w:w w:val="100"/>
          <w:position w:val="0"/>
          <w:shd w:val="clear" w:color="auto" w:fill="auto"/>
          <w:lang w:val="ro-RO" w:eastAsia="ro-RO" w:bidi="ro-RO"/>
        </w:rPr>
        <w:t xml:space="preserve"> acestora nu reprezintă o modificare substanțială așa cum este aceasta definită la art.221 din Legea nr.98/2016 privind achizițiile publice, dacă se îndeplinesc următoarele condiții cumulative:</w:t>
      </w:r>
    </w:p>
    <w:p>
      <w:pPr>
        <w:pStyle w:val="Style4"/>
        <w:keepNext w:val="0"/>
        <w:keepLines w:val="0"/>
        <w:widowControl w:val="0"/>
        <w:numPr>
          <w:ilvl w:val="0"/>
          <w:numId w:val="19"/>
        </w:numPr>
        <w:shd w:val="clear" w:color="auto" w:fill="auto"/>
        <w:tabs>
          <w:tab w:pos="1367" w:val="left"/>
        </w:tabs>
        <w:bidi w:val="0"/>
        <w:spacing w:before="0" w:after="0" w:line="240" w:lineRule="auto"/>
        <w:ind w:left="280" w:right="0" w:firstLine="760"/>
        <w:jc w:val="both"/>
      </w:pPr>
      <w:r>
        <mc:AlternateContent>
          <mc:Choice Requires="wps">
            <w:drawing>
              <wp:anchor distT="0" distB="0" distL="50800" distR="50800" simplePos="0" relativeHeight="125829378" behindDoc="0" locked="0" layoutInCell="1" allowOverlap="1">
                <wp:simplePos x="0" y="0"/>
                <wp:positionH relativeFrom="page">
                  <wp:posOffset>344805</wp:posOffset>
                </wp:positionH>
                <wp:positionV relativeFrom="paragraph">
                  <wp:posOffset>165100</wp:posOffset>
                </wp:positionV>
                <wp:extent cx="118745" cy="86995"/>
                <wp:wrapSquare wrapText="bothSides"/>
                <wp:docPr id="1" name="Shape 1"/>
                <a:graphic xmlns:a="http://schemas.openxmlformats.org/drawingml/2006/main">
                  <a:graphicData uri="http://schemas.microsoft.com/office/word/2010/wordprocessingShape">
                    <wps:wsp>
                      <wps:cNvSpPr txBox="1"/>
                      <wps:spPr>
                        <a:xfrm>
                          <a:ext cx="118745" cy="869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r.S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149999999999999pt;margin-top:13.pt;width:9.3499999999999996pt;height:6.8499999999999996pt;z-index:-125829375;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r.S</w:t>
                      </w:r>
                    </w:p>
                  </w:txbxContent>
                </v:textbox>
                <w10:wrap type="square" anchorx="page"/>
              </v:shape>
            </w:pict>
          </mc:Fallback>
        </mc:AlternateContent>
      </w:r>
      <w:r>
        <mc:AlternateContent>
          <mc:Choice Requires="wps">
            <w:drawing>
              <wp:anchor distT="0" distB="0" distL="38100" distR="38100" simplePos="0" relativeHeight="125829380" behindDoc="0" locked="0" layoutInCell="1" allowOverlap="1">
                <wp:simplePos x="0" y="0"/>
                <wp:positionH relativeFrom="page">
                  <wp:posOffset>6588125</wp:posOffset>
                </wp:positionH>
                <wp:positionV relativeFrom="paragraph">
                  <wp:posOffset>508000</wp:posOffset>
                </wp:positionV>
                <wp:extent cx="443230" cy="196850"/>
                <wp:wrapSquare wrapText="left"/>
                <wp:docPr id="3" name="Shape 3"/>
                <a:graphic xmlns:a="http://schemas.openxmlformats.org/drawingml/2006/main">
                  <a:graphicData uri="http://schemas.microsoft.com/office/word/2010/wordprocessingShape">
                    <wps:wsp>
                      <wps:cNvSpPr txBox="1"/>
                      <wps:spPr>
                        <a:xfrm>
                          <a:ext cx="443230" cy="196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dintre</w:t>
                            </w:r>
                          </w:p>
                        </w:txbxContent>
                      </wps:txbx>
                      <wps:bodyPr wrap="none" lIns="0" tIns="0" rIns="0" bIns="0">
                        <a:noAutoFit/>
                      </wps:bodyPr>
                    </wps:wsp>
                  </a:graphicData>
                </a:graphic>
              </wp:anchor>
            </w:drawing>
          </mc:Choice>
          <mc:Fallback>
            <w:pict>
              <v:shape id="_x0000_s1029" type="#_x0000_t202" style="position:absolute;margin-left:518.75pt;margin-top:40.pt;width:34.899999999999999pt;height:15.5pt;z-index:-125829373;mso-wrap-distance-left:3.pt;mso-wrap-distance-right: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dintre</w:t>
                      </w:r>
                    </w:p>
                  </w:txbxContent>
                </v:textbox>
                <w10:wrap type="square" side="left" anchorx="page"/>
              </v:shape>
            </w:pict>
          </mc:Fallback>
        </mc:AlternateContent>
      </w:r>
      <w:r>
        <w:rPr>
          <w:color w:val="000000"/>
          <w:spacing w:val="0"/>
          <w:w w:val="100"/>
          <w:position w:val="0"/>
          <w:shd w:val="clear" w:color="auto" w:fill="auto"/>
          <w:lang w:val="ro-RO" w:eastAsia="ro-RO" w:bidi="ro-RO"/>
        </w:rPr>
        <w:t>introducerea unui nou subcontractant nu are impact asupra îndeplinirii criteriilor de calificare/selecție sau în privința aplicării criteriului de atribuire raportat la momentul evaluării ofertelor;</w:t>
      </w:r>
    </w:p>
    <w:p>
      <w:pPr>
        <w:pStyle w:val="Style4"/>
        <w:keepNext w:val="0"/>
        <w:keepLines w:val="0"/>
        <w:widowControl w:val="0"/>
        <w:numPr>
          <w:ilvl w:val="0"/>
          <w:numId w:val="19"/>
        </w:numPr>
        <w:shd w:val="clear" w:color="auto" w:fill="auto"/>
        <w:tabs>
          <w:tab w:pos="1373" w:val="left"/>
        </w:tabs>
        <w:bidi w:val="0"/>
        <w:spacing w:before="0" w:after="0" w:line="240" w:lineRule="auto"/>
        <w:ind w:left="280" w:right="0" w:firstLine="760"/>
        <w:jc w:val="left"/>
      </w:pPr>
      <w:r>
        <mc:AlternateContent>
          <mc:Choice Requires="wps">
            <w:drawing>
              <wp:anchor distT="0" distB="0" distL="0" distR="0" simplePos="0" relativeHeight="125829382" behindDoc="0" locked="0" layoutInCell="1" allowOverlap="1">
                <wp:simplePos x="0" y="0"/>
                <wp:positionH relativeFrom="page">
                  <wp:posOffset>6606540</wp:posOffset>
                </wp:positionH>
                <wp:positionV relativeFrom="paragraph">
                  <wp:posOffset>342900</wp:posOffset>
                </wp:positionV>
                <wp:extent cx="425450" cy="196850"/>
                <wp:wrapSquare wrapText="left"/>
                <wp:docPr id="5" name="Shape 5"/>
                <a:graphic xmlns:a="http://schemas.openxmlformats.org/drawingml/2006/main">
                  <a:graphicData uri="http://schemas.microsoft.com/office/word/2010/wordprocessingShape">
                    <wps:wsp>
                      <wps:cNvSpPr txBox="1"/>
                      <wps:spPr>
                        <a:xfrm>
                          <a:ext cx="425450" cy="196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inirea</w:t>
                            </w:r>
                          </w:p>
                        </w:txbxContent>
                      </wps:txbx>
                      <wps:bodyPr wrap="none" lIns="0" tIns="0" rIns="0" bIns="0">
                        <a:noAutoFit/>
                      </wps:bodyPr>
                    </wps:wsp>
                  </a:graphicData>
                </a:graphic>
              </wp:anchor>
            </w:drawing>
          </mc:Choice>
          <mc:Fallback>
            <w:pict>
              <v:shape id="_x0000_s1031" type="#_x0000_t202" style="position:absolute;margin-left:520.20000000000005pt;margin-top:27.pt;width:33.5pt;height:15.5pt;z-index:-12582937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inirea</w:t>
                      </w:r>
                    </w:p>
                  </w:txbxContent>
                </v:textbox>
                <w10:wrap type="square" side="left" anchorx="page"/>
              </v:shape>
            </w:pict>
          </mc:Fallback>
        </mc:AlternateContent>
      </w:r>
      <w:r>
        <w:rPr>
          <w:color w:val="000000"/>
          <w:spacing w:val="0"/>
          <w:w w:val="100"/>
          <w:position w:val="0"/>
          <w:shd w:val="clear" w:color="auto" w:fill="auto"/>
          <w:lang w:val="ro-RO" w:eastAsia="ro-RO" w:bidi="ro-RO"/>
        </w:rPr>
        <w:t>introducerea unui nou subcontractant nu modifică prețul contractului autoritatea contractantă și contractant;</w:t>
      </w:r>
    </w:p>
    <w:p>
      <w:pPr>
        <w:pStyle w:val="Style4"/>
        <w:keepNext w:val="0"/>
        <w:keepLines w:val="0"/>
        <w:widowControl w:val="0"/>
        <w:numPr>
          <w:ilvl w:val="0"/>
          <w:numId w:val="19"/>
        </w:numPr>
        <w:shd w:val="clear" w:color="auto" w:fill="auto"/>
        <w:tabs>
          <w:tab w:pos="1367" w:val="left"/>
        </w:tabs>
        <w:bidi w:val="0"/>
        <w:spacing w:before="0" w:after="0" w:line="240" w:lineRule="auto"/>
        <w:ind w:left="280" w:right="0" w:firstLine="760"/>
        <w:jc w:val="left"/>
      </w:pPr>
      <w:r>
        <w:rPr>
          <w:color w:val="000000"/>
          <w:spacing w:val="0"/>
          <w:w w:val="100"/>
          <w:position w:val="0"/>
          <w:shd w:val="clear" w:color="auto" w:fill="auto"/>
          <w:lang w:val="ro-RO" w:eastAsia="ro-RO" w:bidi="ro-RO"/>
        </w:rPr>
        <w:t>introducerea unui nou subcontractant este strict necesară pentru îndep contractului de achiziție publică;</w:t>
      </w:r>
    </w:p>
    <w:p>
      <w:pPr>
        <w:pStyle w:val="Style4"/>
        <w:keepNext w:val="0"/>
        <w:keepLines w:val="0"/>
        <w:widowControl w:val="0"/>
        <w:numPr>
          <w:ilvl w:val="0"/>
          <w:numId w:val="19"/>
        </w:numPr>
        <w:shd w:val="clear" w:color="auto" w:fill="auto"/>
        <w:tabs>
          <w:tab w:pos="1515" w:val="left"/>
        </w:tabs>
        <w:bidi w:val="0"/>
        <w:spacing w:before="0" w:after="0" w:line="240" w:lineRule="auto"/>
        <w:ind w:left="1020" w:right="0" w:firstLine="0"/>
        <w:jc w:val="both"/>
      </w:pPr>
      <w:r>
        <w:rPr>
          <w:color w:val="000000"/>
          <w:spacing w:val="0"/>
          <w:w w:val="100"/>
          <w:position w:val="0"/>
          <w:shd w:val="clear" w:color="auto" w:fill="auto"/>
          <w:lang w:val="ro-RO" w:eastAsia="ro-RO" w:bidi="ro-RO"/>
        </w:rPr>
        <w:t>prin introducerea unui nou subcontractant nu este schimbat caracterul</w:t>
      </w:r>
    </w:p>
    <w:p>
      <w:pPr>
        <w:pStyle w:val="Style4"/>
        <w:keepNext w:val="0"/>
        <w:keepLines w:val="0"/>
        <w:widowControl w:val="0"/>
        <w:shd w:val="clear" w:color="auto" w:fill="auto"/>
        <w:tabs>
          <w:tab w:pos="9388" w:val="left"/>
        </w:tabs>
        <w:bidi w:val="0"/>
        <w:spacing w:before="0" w:after="0" w:line="240" w:lineRule="auto"/>
        <w:ind w:left="280" w:right="0"/>
        <w:jc w:val="both"/>
      </w:pPr>
      <w:r>
        <w:rPr>
          <w:color w:val="000000"/>
          <w:spacing w:val="0"/>
          <w:w w:val="100"/>
          <w:position w:val="0"/>
          <w:shd w:val="clear" w:color="auto" w:fill="auto"/>
          <w:lang w:val="ro-RO" w:eastAsia="ro-RO" w:bidi="ro-RO"/>
        </w:rPr>
        <w:t>general al obiectului contractului de achiziție publică, fapt ce presupune că scopul contractului, precum și indicatorii principali ce caracterizează rezultatul respectivului contract rămân nemodificați.</w:t>
        <w:tab/>
        <w:t>j</w:t>
      </w:r>
    </w:p>
    <w:p>
      <w:pPr>
        <w:pStyle w:val="Style4"/>
        <w:keepNext w:val="0"/>
        <w:keepLines w:val="0"/>
        <w:widowControl w:val="0"/>
        <w:numPr>
          <w:ilvl w:val="0"/>
          <w:numId w:val="17"/>
        </w:numPr>
        <w:shd w:val="clear" w:color="auto" w:fill="auto"/>
        <w:tabs>
          <w:tab w:pos="1515" w:val="left"/>
        </w:tabs>
        <w:bidi w:val="0"/>
        <w:spacing w:before="0" w:after="0" w:line="240" w:lineRule="auto"/>
        <w:ind w:left="280" w:right="0" w:firstLine="760"/>
        <w:jc w:val="both"/>
        <w:sectPr>
          <w:footerReference w:type="default" r:id="rId5"/>
          <w:footnotePr>
            <w:pos w:val="pageBottom"/>
            <w:numFmt w:val="decimal"/>
            <w:numRestart w:val="continuous"/>
          </w:footnotePr>
          <w:type w:val="continuous"/>
          <w:pgSz w:w="11900" w:h="16840"/>
          <w:pgMar w:top="885" w:left="846" w:right="485" w:bottom="2202" w:header="457" w:footer="3" w:gutter="0"/>
          <w:cols w:space="720"/>
          <w:noEndnote/>
          <w:rtlGutter w:val="0"/>
          <w:docGrid w:linePitch="360"/>
        </w:sectPr>
      </w:pPr>
      <w:r>
        <w:rPr>
          <w:color w:val="000000"/>
          <w:spacing w:val="0"/>
          <w:w w:val="100"/>
          <w:position w:val="0"/>
          <w:shd w:val="clear" w:color="auto" w:fill="auto"/>
          <w:lang w:val="ro-RO" w:eastAsia="ro-RO" w:bidi="ro-RO"/>
        </w:rPr>
        <w:t xml:space="preserve">în situația </w:t>
      </w:r>
      <w:r>
        <w:rPr>
          <w:i/>
          <w:iCs/>
          <w:color w:val="000000"/>
          <w:spacing w:val="0"/>
          <w:w w:val="100"/>
          <w:position w:val="0"/>
          <w:shd w:val="clear" w:color="auto" w:fill="auto"/>
          <w:lang w:val="ro-RO" w:eastAsia="ro-RO" w:bidi="ro-RO"/>
        </w:rPr>
        <w:t>renunțării/retragerii subcontractanților din contractul de achiziție publică</w:t>
      </w:r>
      <w:r>
        <w:rPr>
          <w:color w:val="000000"/>
          <w:spacing w:val="0"/>
          <w:w w:val="100"/>
          <w:position w:val="0"/>
          <w:shd w:val="clear" w:color="auto" w:fill="auto"/>
          <w:lang w:val="ro-RO" w:eastAsia="ro-RO" w:bidi="ro-RO"/>
        </w:rPr>
        <w:t xml:space="preserve"> în cazul în care un contract de subcontractare este denunțat unilateral/rfeziliat de către una din părți, contractantul are obligația de a prelua partea/părțile 'din</w:t>
      </w:r>
    </w:p>
    <w:p>
      <w:pPr>
        <w:pStyle w:val="Style4"/>
        <w:keepNext w:val="0"/>
        <w:keepLines w:val="0"/>
        <w:widowControl w:val="0"/>
        <w:shd w:val="clear" w:color="auto" w:fill="auto"/>
        <w:bidi w:val="0"/>
        <w:spacing w:before="0" w:after="0" w:line="240" w:lineRule="auto"/>
        <w:ind w:left="520" w:right="0" w:firstLine="60"/>
        <w:jc w:val="left"/>
      </w:pPr>
      <w:r>
        <mc:AlternateContent>
          <mc:Choice Requires="wps">
            <w:drawing>
              <wp:anchor distT="0" distB="0" distL="12700" distR="12700" simplePos="0" relativeHeight="125829384" behindDoc="0" locked="0" layoutInCell="1" allowOverlap="1">
                <wp:simplePos x="0" y="0"/>
                <wp:positionH relativeFrom="page">
                  <wp:posOffset>6752590</wp:posOffset>
                </wp:positionH>
                <wp:positionV relativeFrom="paragraph">
                  <wp:posOffset>12700</wp:posOffset>
                </wp:positionV>
                <wp:extent cx="425450" cy="196850"/>
                <wp:wrapSquare wrapText="left"/>
                <wp:docPr id="9" name="Shape 9"/>
                <a:graphic xmlns:a="http://schemas.openxmlformats.org/drawingml/2006/main">
                  <a:graphicData uri="http://schemas.microsoft.com/office/word/2010/wordprocessingShape">
                    <wps:wsp>
                      <wps:cNvSpPr txBox="1"/>
                      <wps:spPr>
                        <a:xfrm>
                          <a:ext cx="425450" cy="196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cu un</w:t>
                            </w:r>
                          </w:p>
                        </w:txbxContent>
                      </wps:txbx>
                      <wps:bodyPr wrap="none" lIns="0" tIns="0" rIns="0" bIns="0">
                        <a:noAutoFit/>
                      </wps:bodyPr>
                    </wps:wsp>
                  </a:graphicData>
                </a:graphic>
              </wp:anchor>
            </w:drawing>
          </mc:Choice>
          <mc:Fallback>
            <w:pict>
              <v:shape id="_x0000_s1035" type="#_x0000_t202" style="position:absolute;margin-left:531.70000000000005pt;margin-top:1.pt;width:33.5pt;height:15.5pt;z-index:-125829369;mso-wrap-distance-left:1.pt;mso-wrap-distance-right: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cu un</w:t>
                      </w:r>
                    </w:p>
                  </w:txbxContent>
                </v:textbox>
                <w10:wrap type="square" side="left" anchorx="page"/>
              </v:shape>
            </w:pict>
          </mc:Fallback>
        </mc:AlternateContent>
      </w:r>
      <w:r>
        <w:rPr>
          <w:color w:val="000000"/>
          <w:spacing w:val="0"/>
          <w:w w:val="100"/>
          <w:position w:val="0"/>
          <w:shd w:val="clear" w:color="auto" w:fill="auto"/>
          <w:lang w:val="ro-RO" w:eastAsia="ro-RO" w:bidi="ro-RO"/>
        </w:rPr>
        <w:t>contract aferente activității subcontractate sau de a înlocui acest subcontractant nou subcontractant în condițiile prevăzute în prezentul articol în legătură cu înlocuirea subcontractanților nominalizați în ofertă și aie căror activități au fost indicate în ofertă ca fiind realizate de subcontractanți.</w:t>
      </w:r>
    </w:p>
    <w:p>
      <w:pPr>
        <w:pStyle w:val="Style4"/>
        <w:keepNext w:val="0"/>
        <w:keepLines w:val="0"/>
        <w:widowControl w:val="0"/>
        <w:numPr>
          <w:ilvl w:val="0"/>
          <w:numId w:val="17"/>
        </w:numPr>
        <w:shd w:val="clear" w:color="auto" w:fill="auto"/>
        <w:tabs>
          <w:tab w:pos="1766" w:val="left"/>
        </w:tabs>
        <w:bidi w:val="0"/>
        <w:spacing w:before="0" w:after="0" w:line="240" w:lineRule="auto"/>
        <w:ind w:left="520" w:right="0" w:firstLine="760"/>
        <w:jc w:val="both"/>
      </w:pPr>
      <w:r>
        <w:rPr>
          <w:color w:val="000000"/>
          <w:spacing w:val="0"/>
          <w:w w:val="100"/>
          <w:position w:val="0"/>
          <w:shd w:val="clear" w:color="auto" w:fill="auto"/>
          <w:lang w:val="ro-RO" w:eastAsia="ro-RO" w:bidi="ro-RO"/>
        </w:rPr>
        <w:t>în condițiile prezentului articol beneficiarul are obligația de a solicita prezentarea contractelor încheiate între contractant și subcontractanții declarați ulterior, care să conțină obligatoriu, cel puțin următoarele elemente:</w:t>
      </w:r>
    </w:p>
    <w:p>
      <w:pPr>
        <w:pStyle w:val="Style4"/>
        <w:keepNext w:val="0"/>
        <w:keepLines w:val="0"/>
        <w:widowControl w:val="0"/>
        <w:numPr>
          <w:ilvl w:val="0"/>
          <w:numId w:val="21"/>
        </w:numPr>
        <w:shd w:val="clear" w:color="auto" w:fill="auto"/>
        <w:tabs>
          <w:tab w:pos="1236" w:val="left"/>
        </w:tabs>
        <w:bidi w:val="0"/>
        <w:spacing w:before="0" w:after="0" w:line="240" w:lineRule="auto"/>
        <w:ind w:left="0" w:right="0" w:firstLine="860"/>
        <w:jc w:val="both"/>
      </w:pPr>
      <w:r>
        <w:rPr>
          <w:color w:val="000000"/>
          <w:spacing w:val="0"/>
          <w:w w:val="100"/>
          <w:position w:val="0"/>
          <w:shd w:val="clear" w:color="auto" w:fill="auto"/>
          <w:lang w:val="ro-RO" w:eastAsia="ro-RO" w:bidi="ro-RO"/>
        </w:rPr>
        <w:t>activitățile ce urmează a fi subcontractate;</w:t>
      </w:r>
    </w:p>
    <w:p>
      <w:pPr>
        <w:pStyle w:val="Style4"/>
        <w:keepNext w:val="0"/>
        <w:keepLines w:val="0"/>
        <w:widowControl w:val="0"/>
        <w:numPr>
          <w:ilvl w:val="0"/>
          <w:numId w:val="21"/>
        </w:numPr>
        <w:shd w:val="clear" w:color="auto" w:fill="auto"/>
        <w:tabs>
          <w:tab w:pos="1236" w:val="left"/>
        </w:tabs>
        <w:bidi w:val="0"/>
        <w:spacing w:before="0" w:after="0" w:line="240" w:lineRule="auto"/>
        <w:ind w:left="0" w:right="0" w:firstLine="860"/>
        <w:jc w:val="both"/>
      </w:pPr>
      <w:r>
        <w:rPr>
          <w:color w:val="000000"/>
          <w:spacing w:val="0"/>
          <w:w w:val="100"/>
          <w:position w:val="0"/>
          <w:shd w:val="clear" w:color="auto" w:fill="auto"/>
          <w:lang w:val="ro-RO" w:eastAsia="ro-RO" w:bidi="ro-RO"/>
        </w:rPr>
        <w:t>numele, datele de contact, reprezentanții legali ai noilor subcontractanți;</w:t>
      </w:r>
    </w:p>
    <w:p>
      <w:pPr>
        <w:pStyle w:val="Style4"/>
        <w:keepNext w:val="0"/>
        <w:keepLines w:val="0"/>
        <w:widowControl w:val="0"/>
        <w:numPr>
          <w:ilvl w:val="0"/>
          <w:numId w:val="21"/>
        </w:numPr>
        <w:shd w:val="clear" w:color="auto" w:fill="auto"/>
        <w:tabs>
          <w:tab w:pos="1236" w:val="left"/>
        </w:tabs>
        <w:bidi w:val="0"/>
        <w:spacing w:before="0" w:after="0" w:line="240" w:lineRule="auto"/>
        <w:ind w:left="0" w:right="0" w:firstLine="860"/>
        <w:jc w:val="both"/>
      </w:pPr>
      <w:r>
        <w:rPr>
          <w:color w:val="000000"/>
          <w:spacing w:val="0"/>
          <w:w w:val="100"/>
          <w:position w:val="0"/>
          <w:shd w:val="clear" w:color="auto" w:fill="auto"/>
          <w:lang w:val="ro-RO" w:eastAsia="ro-RO" w:bidi="ro-RO"/>
        </w:rPr>
        <w:t>valoarea aferentă prestațiilor noilor subcontractanți.</w:t>
      </w:r>
    </w:p>
    <w:p>
      <w:pPr>
        <w:pStyle w:val="Style4"/>
        <w:keepNext w:val="0"/>
        <w:keepLines w:val="0"/>
        <w:widowControl w:val="0"/>
        <w:numPr>
          <w:ilvl w:val="0"/>
          <w:numId w:val="17"/>
        </w:numPr>
        <w:shd w:val="clear" w:color="auto" w:fill="auto"/>
        <w:tabs>
          <w:tab w:pos="1875" w:val="left"/>
        </w:tabs>
        <w:bidi w:val="0"/>
        <w:spacing w:before="0" w:after="0" w:line="240" w:lineRule="auto"/>
        <w:ind w:left="520" w:right="0" w:firstLine="760"/>
        <w:jc w:val="both"/>
      </w:pPr>
      <w:r>
        <w:rPr>
          <w:color w:val="000000"/>
          <w:spacing w:val="0"/>
          <w:w w:val="100"/>
          <w:position w:val="0"/>
          <w:shd w:val="clear" w:color="auto" w:fill="auto"/>
          <w:lang w:val="ro-RO" w:eastAsia="ro-RO" w:bidi="ro-RO"/>
        </w:rPr>
        <w:t>Noii subcontractanți au obligația de a prezenta cu cel puțin 15 zile înainte de momentul începerii prestării serviciilor de către noii subcontractanți, o declarație pe propria răspundere prin care își asumă respectarea prevederilor caietului de sarcini și a propunerii tehnice depuse de către contractant ia ofertă, aferentă activității supuse .subcontractării.</w:t>
      </w:r>
    </w:p>
    <w:p>
      <w:pPr>
        <w:pStyle w:val="Style4"/>
        <w:keepNext w:val="0"/>
        <w:keepLines w:val="0"/>
        <w:widowControl w:val="0"/>
        <w:numPr>
          <w:ilvl w:val="0"/>
          <w:numId w:val="17"/>
        </w:numPr>
        <w:shd w:val="clear" w:color="auto" w:fill="auto"/>
        <w:tabs>
          <w:tab w:pos="1766" w:val="left"/>
        </w:tabs>
        <w:bidi w:val="0"/>
        <w:spacing w:before="0" w:after="120" w:line="240" w:lineRule="auto"/>
        <w:ind w:left="340" w:right="0" w:firstLine="720"/>
        <w:jc w:val="both"/>
      </w:pPr>
      <w:r>
        <w:rPr>
          <w:color w:val="000000"/>
          <w:spacing w:val="0"/>
          <w:w w:val="100"/>
          <w:position w:val="0"/>
          <w:shd w:val="clear" w:color="auto" w:fill="auto"/>
          <w:lang w:val="ro-RO" w:eastAsia="ro-RO" w:bidi="ro-RO"/>
        </w:rPr>
        <w:t>Noii subcontractanți au obligația de a transmite certificatele și alte documente necesare pentru verificarea inexistenței unor situații de excludere și a resurselor/capabilitățiior corespunzătoare părților de implicare în contractul de achiziție publică.</w:t>
      </w:r>
    </w:p>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w:t>
      </w:r>
    </w:p>
    <w:p>
      <w:pPr>
        <w:pStyle w:val="Style12"/>
        <w:keepNext/>
        <w:keepLines/>
        <w:widowControl w:val="0"/>
        <w:shd w:val="clear" w:color="auto" w:fill="auto"/>
        <w:bidi w:val="0"/>
        <w:spacing w:before="0" w:after="0" w:line="240" w:lineRule="auto"/>
        <w:ind w:left="0" w:right="0" w:firstLine="340"/>
        <w:jc w:val="both"/>
      </w:pPr>
      <w:bookmarkStart w:id="10" w:name="bookmark10"/>
      <w:bookmarkStart w:id="11" w:name="bookmark11"/>
      <w:r>
        <w:rPr>
          <w:color w:val="000000"/>
          <w:spacing w:val="0"/>
          <w:w w:val="100"/>
          <w:position w:val="0"/>
          <w:shd w:val="clear" w:color="auto" w:fill="auto"/>
          <w:lang w:val="ro-RO" w:eastAsia="ro-RO" w:bidi="ro-RO"/>
        </w:rPr>
        <w:t>Cap.XII. DISPOZIȚII FINALE:</w:t>
      </w:r>
      <w:bookmarkEnd w:id="10"/>
      <w:bookmarkEnd w:id="11"/>
    </w:p>
    <w:p>
      <w:pPr>
        <w:pStyle w:val="Style4"/>
        <w:keepNext w:val="0"/>
        <w:keepLines w:val="0"/>
        <w:widowControl w:val="0"/>
        <w:shd w:val="clear" w:color="auto" w:fill="auto"/>
        <w:tabs>
          <w:tab w:pos="9696" w:val="left"/>
        </w:tabs>
        <w:bidi w:val="0"/>
        <w:spacing w:before="0" w:after="0" w:line="240" w:lineRule="auto"/>
        <w:ind w:left="340" w:right="0" w:firstLine="0"/>
        <w:jc w:val="both"/>
      </w:pPr>
      <w:r>
        <w:rPr>
          <w:b/>
          <w:bCs/>
          <w:color w:val="000000"/>
          <w:spacing w:val="0"/>
          <w:w w:val="100"/>
          <w:position w:val="0"/>
          <w:shd w:val="clear" w:color="auto" w:fill="auto"/>
          <w:lang w:val="ro-RO" w:eastAsia="ro-RO" w:bidi="ro-RO"/>
        </w:rPr>
        <w:t xml:space="preserve">Art.12.1. </w:t>
      </w:r>
      <w:r>
        <w:rPr>
          <w:color w:val="000000"/>
          <w:spacing w:val="0"/>
          <w:w w:val="100"/>
          <w:position w:val="0"/>
          <w:shd w:val="clear" w:color="auto" w:fill="auto"/>
          <w:lang w:val="ro-RO" w:eastAsia="ro-RO" w:bidi="ro-RO"/>
        </w:rPr>
        <w:t>Prezentul contract este guvernat de legea română. Orice litigiu între părți, izvorât din prezentul contract va fi soluționat de către instanțele judecătorești competente de pe teritoriul României.</w:t>
        <w:tab/>
        <w:t>!</w:t>
      </w:r>
    </w:p>
    <w:p>
      <w:pPr>
        <w:pStyle w:val="Style4"/>
        <w:keepNext w:val="0"/>
        <w:keepLines w:val="0"/>
        <w:widowControl w:val="0"/>
        <w:shd w:val="clear" w:color="auto" w:fill="auto"/>
        <w:tabs>
          <w:tab w:pos="9696" w:val="left"/>
        </w:tabs>
        <w:bidi w:val="0"/>
        <w:spacing w:before="0" w:after="0" w:line="240" w:lineRule="auto"/>
        <w:ind w:left="340" w:right="0" w:firstLine="0"/>
        <w:jc w:val="both"/>
      </w:pPr>
      <w:r>
        <w:rPr>
          <w:b/>
          <w:bCs/>
          <w:color w:val="000000"/>
          <w:spacing w:val="0"/>
          <w:w w:val="100"/>
          <w:position w:val="0"/>
          <w:shd w:val="clear" w:color="auto" w:fill="auto"/>
          <w:lang w:val="ro-RO" w:eastAsia="ro-RO" w:bidi="ro-RO"/>
        </w:rPr>
        <w:t xml:space="preserve">Art.12.2. </w:t>
      </w:r>
      <w:r>
        <w:rPr>
          <w:color w:val="000000"/>
          <w:spacing w:val="0"/>
          <w:w w:val="100"/>
          <w:position w:val="0"/>
          <w:shd w:val="clear" w:color="auto" w:fill="auto"/>
          <w:lang w:val="ro-RO" w:eastAsia="ro-RO" w:bidi="ro-RO"/>
        </w:rPr>
        <w:t xml:space="preserve">Părțile contractante au dreptul, pe durata îndeplinirii contractului, de a </w:t>
      </w:r>
      <w:r>
        <w:rPr>
          <w:color w:val="000000"/>
          <w:spacing w:val="0"/>
          <w:w w:val="100"/>
          <w:position w:val="0"/>
          <w:shd w:val="clear" w:color="auto" w:fill="auto"/>
          <w:vertAlign w:val="superscript"/>
          <w:lang w:val="ro-RO" w:eastAsia="ro-RO" w:bidi="ro-RO"/>
        </w:rPr>
        <w:t xml:space="preserve">1 </w:t>
      </w:r>
      <w:r>
        <w:rPr>
          <w:color w:val="000000"/>
          <w:spacing w:val="0"/>
          <w:w w:val="100"/>
          <w:position w:val="0"/>
          <w:shd w:val="clear" w:color="auto" w:fill="auto"/>
          <w:lang w:val="ro-RO" w:eastAsia="ro-RO" w:bidi="ro-RO"/>
        </w:rPr>
        <w:t>conveni modificarea clauzelor contractului, prin act adiționai, pentru cauze care nu au putut fi prevăzute la data încheierii contractului.</w:t>
        <w:tab/>
      </w:r>
      <w:r>
        <w:rPr>
          <w:b/>
          <w:bCs/>
          <w:color w:val="000000"/>
          <w:spacing w:val="0"/>
          <w:w w:val="100"/>
          <w:position w:val="0"/>
          <w:shd w:val="clear" w:color="auto" w:fill="auto"/>
          <w:lang w:val="ro-RO" w:eastAsia="ro-RO" w:bidi="ro-RO"/>
        </w:rPr>
        <w:t>I</w:t>
      </w:r>
    </w:p>
    <w:p>
      <w:pPr>
        <w:pStyle w:val="Style4"/>
        <w:keepNext w:val="0"/>
        <w:keepLines w:val="0"/>
        <w:widowControl w:val="0"/>
        <w:shd w:val="clear" w:color="auto" w:fill="auto"/>
        <w:bidi w:val="0"/>
        <w:spacing w:before="0" w:after="0" w:line="240" w:lineRule="auto"/>
        <w:ind w:left="340" w:right="0" w:firstLine="0"/>
        <w:jc w:val="both"/>
      </w:pPr>
      <w:r>
        <w:rPr>
          <w:b/>
          <w:bCs/>
          <w:color w:val="000000"/>
          <w:spacing w:val="0"/>
          <w:w w:val="100"/>
          <w:position w:val="0"/>
          <w:shd w:val="clear" w:color="auto" w:fill="auto"/>
          <w:lang w:val="ro-RO" w:eastAsia="ro-RO" w:bidi="ro-RO"/>
        </w:rPr>
        <w:t xml:space="preserve">Art.12.3. </w:t>
      </w:r>
      <w:r>
        <w:rPr>
          <w:color w:val="000000"/>
          <w:spacing w:val="0"/>
          <w:w w:val="100"/>
          <w:position w:val="0"/>
          <w:shd w:val="clear" w:color="auto" w:fill="auto"/>
          <w:lang w:val="ro-RO" w:eastAsia="ro-RO" w:bidi="ro-RO"/>
        </w:rPr>
        <w:t>Modificarea prezentului contract se face numai prin act adițional încheiat între părțile contractante.</w:t>
      </w:r>
    </w:p>
    <w:p>
      <w:pPr>
        <w:pStyle w:val="Style4"/>
        <w:keepNext w:val="0"/>
        <w:keepLines w:val="0"/>
        <w:widowControl w:val="0"/>
        <w:shd w:val="clear" w:color="auto" w:fill="auto"/>
        <w:bidi w:val="0"/>
        <w:spacing w:before="0" w:after="0" w:line="240" w:lineRule="auto"/>
        <w:ind w:left="340" w:right="0" w:firstLine="0"/>
        <w:jc w:val="both"/>
      </w:pPr>
      <w:r>
        <mc:AlternateContent>
          <mc:Choice Requires="wps">
            <w:drawing>
              <wp:anchor distT="0" distB="0" distL="0" distR="0" simplePos="0" relativeHeight="125829386" behindDoc="0" locked="0" layoutInCell="1" allowOverlap="1">
                <wp:simplePos x="0" y="0"/>
                <wp:positionH relativeFrom="page">
                  <wp:posOffset>6732270</wp:posOffset>
                </wp:positionH>
                <wp:positionV relativeFrom="paragraph">
                  <wp:posOffset>165100</wp:posOffset>
                </wp:positionV>
                <wp:extent cx="448310" cy="196850"/>
                <wp:wrapSquare wrapText="left"/>
                <wp:docPr id="11" name="Shape 11"/>
                <a:graphic xmlns:a="http://schemas.openxmlformats.org/drawingml/2006/main">
                  <a:graphicData uri="http://schemas.microsoft.com/office/word/2010/wordprocessingShape">
                    <wps:wsp>
                      <wps:cNvSpPr txBox="1"/>
                      <wps:spPr>
                        <a:xfrm>
                          <a:ext cx="448310" cy="196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risă .</w:t>
                            </w:r>
                          </w:p>
                        </w:txbxContent>
                      </wps:txbx>
                      <wps:bodyPr wrap="none" lIns="0" tIns="0" rIns="0" bIns="0">
                        <a:noAutoFit/>
                      </wps:bodyPr>
                    </wps:wsp>
                  </a:graphicData>
                </a:graphic>
              </wp:anchor>
            </w:drawing>
          </mc:Choice>
          <mc:Fallback>
            <w:pict>
              <v:shape id="_x0000_s1037" type="#_x0000_t202" style="position:absolute;margin-left:530.10000000000002pt;margin-top:13.pt;width:35.299999999999997pt;height:15.5pt;z-index:-12582936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risă .</w:t>
                      </w:r>
                    </w:p>
                  </w:txbxContent>
                </v:textbox>
                <w10:wrap type="square" side="left" anchorx="page"/>
              </v:shape>
            </w:pict>
          </mc:Fallback>
        </mc:AlternateContent>
      </w:r>
      <w:r>
        <mc:AlternateContent>
          <mc:Choice Requires="wps">
            <w:drawing>
              <wp:anchor distT="0" distB="0" distL="114300" distR="114300" simplePos="0" relativeHeight="125829388" behindDoc="0" locked="0" layoutInCell="1" allowOverlap="1">
                <wp:simplePos x="0" y="0"/>
                <wp:positionH relativeFrom="page">
                  <wp:posOffset>4933315</wp:posOffset>
                </wp:positionH>
                <wp:positionV relativeFrom="paragraph">
                  <wp:posOffset>508000</wp:posOffset>
                </wp:positionV>
                <wp:extent cx="2112010" cy="203200"/>
                <wp:wrapSquare wrapText="left"/>
                <wp:docPr id="13" name="Shape 13"/>
                <a:graphic xmlns:a="http://schemas.openxmlformats.org/drawingml/2006/main">
                  <a:graphicData uri="http://schemas.microsoft.com/office/word/2010/wordprocessingShape">
                    <wps:wsp>
                      <wps:cNvSpPr txBox="1"/>
                      <wps:spPr>
                        <a:xfrm>
                          <a:ext cx="2112010" cy="2032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caietul de sarcini, oferta</w:t>
                            </w:r>
                          </w:p>
                        </w:txbxContent>
                      </wps:txbx>
                      <wps:bodyPr wrap="none" lIns="0" tIns="0" rIns="0" bIns="0">
                        <a:noAutoFit/>
                      </wps:bodyPr>
                    </wps:wsp>
                  </a:graphicData>
                </a:graphic>
              </wp:anchor>
            </w:drawing>
          </mc:Choice>
          <mc:Fallback>
            <w:pict>
              <v:shape id="_x0000_s1039" type="#_x0000_t202" style="position:absolute;margin-left:388.44999999999999pt;margin-top:40.pt;width:166.30000000000001pt;height:16.pt;z-index:-12582936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caietul de sarcini, oferta</w:t>
                      </w:r>
                    </w:p>
                  </w:txbxContent>
                </v:textbox>
                <w10:wrap type="square" side="left" anchorx="page"/>
              </v:shape>
            </w:pict>
          </mc:Fallback>
        </mc:AlternateContent>
      </w:r>
      <w:r>
        <w:rPr>
          <w:b/>
          <w:bCs/>
          <w:color w:val="000000"/>
          <w:spacing w:val="0"/>
          <w:w w:val="100"/>
          <w:position w:val="0"/>
          <w:shd w:val="clear" w:color="auto" w:fill="auto"/>
          <w:lang w:val="ro-RO" w:eastAsia="ro-RO" w:bidi="ro-RO"/>
        </w:rPr>
        <w:t xml:space="preserve">Art.12.4. </w:t>
      </w:r>
      <w:r>
        <w:rPr>
          <w:color w:val="000000"/>
          <w:spacing w:val="0"/>
          <w:w w:val="100"/>
          <w:position w:val="0"/>
          <w:shd w:val="clear" w:color="auto" w:fill="auto"/>
          <w:lang w:val="ro-RO" w:eastAsia="ro-RO" w:bidi="ro-RO"/>
        </w:rPr>
        <w:t>Prezentul contract constituie întreaga înțelegere între Părți în legătura cu clauzele pe care le cuprinde și înlătură orice altă înțelegere verbală sau sc anterioară sau ulterioară încheierii lui.</w:t>
      </w:r>
    </w:p>
    <w:p>
      <w:pPr>
        <w:pStyle w:val="Style4"/>
        <w:keepNext w:val="0"/>
        <w:keepLines w:val="0"/>
        <w:widowControl w:val="0"/>
        <w:shd w:val="clear" w:color="auto" w:fill="auto"/>
        <w:bidi w:val="0"/>
        <w:spacing w:before="0" w:after="260" w:line="240" w:lineRule="auto"/>
        <w:ind w:left="340" w:right="0" w:firstLine="0"/>
        <w:jc w:val="both"/>
      </w:pPr>
      <w:r>
        <w:rPr>
          <w:b/>
          <w:bCs/>
          <w:color w:val="000000"/>
          <w:spacing w:val="0"/>
          <w:w w:val="100"/>
          <w:position w:val="0"/>
          <w:shd w:val="clear" w:color="auto" w:fill="auto"/>
          <w:lang w:val="ro-RO" w:eastAsia="ro-RO" w:bidi="ro-RO"/>
        </w:rPr>
        <w:t>Art. 12.5.</w:t>
      </w:r>
      <w:r>
        <w:rPr>
          <w:color w:val="000000"/>
          <w:spacing w:val="0"/>
          <w:w w:val="100"/>
          <w:position w:val="0"/>
          <w:shd w:val="clear" w:color="auto" w:fill="auto"/>
          <w:lang w:val="ro-RO" w:eastAsia="ro-RO" w:bidi="ro-RO"/>
        </w:rPr>
        <w:t>Documentele contractului sunt: HCL nr., financiară, copia poliței de asigurare.</w:t>
      </w:r>
    </w:p>
    <w:p>
      <w:pPr>
        <w:pStyle w:val="Style4"/>
        <w:keepNext w:val="0"/>
        <w:keepLines w:val="0"/>
        <w:widowControl w:val="0"/>
        <w:shd w:val="clear" w:color="auto" w:fill="auto"/>
        <w:bidi w:val="0"/>
        <w:spacing w:before="0" w:after="520" w:line="240" w:lineRule="auto"/>
        <w:ind w:left="0" w:right="0" w:firstLine="1060"/>
        <w:jc w:val="both"/>
      </w:pPr>
      <w:r>
        <w:rPr>
          <w:b/>
          <w:bCs/>
          <w:color w:val="000000"/>
          <w:spacing w:val="0"/>
          <w:w w:val="100"/>
          <w:position w:val="0"/>
          <w:shd w:val="clear" w:color="auto" w:fill="auto"/>
          <w:lang w:val="ro-RO" w:eastAsia="ro-RO" w:bidi="ro-RO"/>
        </w:rPr>
        <w:t xml:space="preserve">Prezentul contract a fost redactat în </w:t>
      </w:r>
      <w:r>
        <w:rPr>
          <w:b/>
          <w:bCs/>
          <w:i/>
          <w:iCs/>
          <w:color w:val="000000"/>
          <w:spacing w:val="0"/>
          <w:w w:val="100"/>
          <w:position w:val="0"/>
          <w:shd w:val="clear" w:color="auto" w:fill="auto"/>
          <w:lang w:val="ro-RO" w:eastAsia="ro-RO" w:bidi="ro-RO"/>
        </w:rPr>
        <w:t>2</w:t>
      </w:r>
      <w:r>
        <w:rPr>
          <w:b/>
          <w:bCs/>
          <w:color w:val="000000"/>
          <w:spacing w:val="0"/>
          <w:w w:val="100"/>
          <w:position w:val="0"/>
          <w:shd w:val="clear" w:color="auto" w:fill="auto"/>
          <w:lang w:val="ro-RO" w:eastAsia="ro-RO" w:bidi="ro-RO"/>
        </w:rPr>
        <w:t xml:space="preserve"> exemplare originale, câte unul ; pentru fiecare parte.</w:t>
      </w:r>
    </w:p>
    <w:p>
      <w:pPr>
        <w:pStyle w:val="Style4"/>
        <w:keepNext w:val="0"/>
        <w:keepLines w:val="0"/>
        <w:widowControl w:val="0"/>
        <w:shd w:val="clear" w:color="auto" w:fill="auto"/>
        <w:bidi w:val="0"/>
        <w:spacing w:before="0" w:after="60" w:line="240" w:lineRule="auto"/>
        <w:ind w:left="0" w:right="220" w:firstLine="0"/>
        <w:jc w:val="right"/>
      </w:pPr>
      <w:r>
        <mc:AlternateContent>
          <mc:Choice Requires="wps">
            <w:drawing>
              <wp:anchor distT="0" distB="0" distL="114300" distR="114300" simplePos="0" relativeHeight="125829390" behindDoc="0" locked="0" layoutInCell="1" allowOverlap="1">
                <wp:simplePos x="0" y="0"/>
                <wp:positionH relativeFrom="page">
                  <wp:posOffset>795655</wp:posOffset>
                </wp:positionH>
                <wp:positionV relativeFrom="paragraph">
                  <wp:posOffset>12700</wp:posOffset>
                </wp:positionV>
                <wp:extent cx="1014730" cy="196850"/>
                <wp:wrapSquare wrapText="right"/>
                <wp:docPr id="15" name="Shape 15"/>
                <a:graphic xmlns:a="http://schemas.openxmlformats.org/drawingml/2006/main">
                  <a:graphicData uri="http://schemas.microsoft.com/office/word/2010/wordprocessingShape">
                    <wps:wsp>
                      <wps:cNvSpPr txBox="1"/>
                      <wps:spPr>
                        <a:xfrm>
                          <a:ext cx="1014730" cy="196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BENEFICIAR</w:t>
                            </w:r>
                          </w:p>
                        </w:txbxContent>
                      </wps:txbx>
                      <wps:bodyPr wrap="none" lIns="0" tIns="0" rIns="0" bIns="0">
                        <a:noAutoFit/>
                      </wps:bodyPr>
                    </wps:wsp>
                  </a:graphicData>
                </a:graphic>
              </wp:anchor>
            </w:drawing>
          </mc:Choice>
          <mc:Fallback>
            <w:pict>
              <v:shape id="_x0000_s1041" type="#_x0000_t202" style="position:absolute;margin-left:62.649999999999999pt;margin-top:1.pt;width:79.900000000000006pt;height:15.5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BENEFICIAR</w:t>
                      </w:r>
                    </w:p>
                  </w:txbxContent>
                </v:textbox>
                <w10:wrap type="square" side="right" anchorx="page"/>
              </v:shape>
            </w:pict>
          </mc:Fallback>
        </mc:AlternateContent>
      </w:r>
      <w:r>
        <w:rPr>
          <w:b/>
          <w:bCs/>
          <w:color w:val="000000"/>
          <w:spacing w:val="0"/>
          <w:w w:val="100"/>
          <w:position w:val="0"/>
          <w:shd w:val="clear" w:color="auto" w:fill="auto"/>
          <w:lang w:val="ro-RO" w:eastAsia="ro-RO" w:bidi="ro-RO"/>
        </w:rPr>
        <w:t>PRESTATOR,</w:t>
      </w:r>
    </w:p>
    <w:sectPr>
      <w:headerReference w:type="default" r:id="rId6"/>
      <w:footerReference w:type="default" r:id="rId7"/>
      <w:footnotePr>
        <w:pos w:val="pageBottom"/>
        <w:numFmt w:val="decimal"/>
        <w:numRestart w:val="continuous"/>
      </w:footnotePr>
      <w:pgSz w:w="11900" w:h="16840"/>
      <w:pgMar w:top="885" w:left="846" w:right="485" w:bottom="220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7288530</wp:posOffset>
              </wp:positionH>
              <wp:positionV relativeFrom="page">
                <wp:posOffset>9395460</wp:posOffset>
              </wp:positionV>
              <wp:extent cx="59690" cy="100330"/>
              <wp:wrapNone/>
              <wp:docPr id="7" name="Shape 7"/>
              <a:graphic xmlns:a="http://schemas.openxmlformats.org/drawingml/2006/main">
                <a:graphicData uri="http://schemas.microsoft.com/office/word/2010/wordprocessingShape">
                  <wps:wsp>
                    <wps:cNvSpPr txBox="1"/>
                    <wps:spPr>
                      <a:xfrm>
                        <a:ext cx="5969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3" type="#_x0000_t202" style="position:absolute;margin-left:573.89999999999998pt;margin-top:739.79999999999995pt;width:4.7000000000000002pt;height:7.9000000000000004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o-RO" w:eastAsia="ro-RO" w:bidi="ro-RO"/>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7379335</wp:posOffset>
              </wp:positionH>
              <wp:positionV relativeFrom="page">
                <wp:posOffset>9365615</wp:posOffset>
              </wp:positionV>
              <wp:extent cx="59690" cy="95885"/>
              <wp:wrapNone/>
              <wp:docPr id="19" name="Shape 19"/>
              <a:graphic xmlns:a="http://schemas.openxmlformats.org/drawingml/2006/main">
                <a:graphicData uri="http://schemas.microsoft.com/office/word/2010/wordprocessingShape">
                  <wps:wsp>
                    <wps:cNvSpPr txBox="1"/>
                    <wps:spPr>
                      <a:xfrm>
                        <a:ext cx="59690" cy="9588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45" type="#_x0000_t202" style="position:absolute;margin-left:581.04999999999995pt;margin-top:737.45000000000005pt;width:4.7000000000000002pt;height:7.5499999999999998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ro-RO" w:eastAsia="ro-RO" w:bidi="ro-RO"/>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7461250</wp:posOffset>
              </wp:positionH>
              <wp:positionV relativeFrom="page">
                <wp:posOffset>189865</wp:posOffset>
              </wp:positionV>
              <wp:extent cx="22860" cy="36830"/>
              <wp:wrapNone/>
              <wp:docPr id="17" name="Shape 17"/>
              <a:graphic xmlns:a="http://schemas.openxmlformats.org/drawingml/2006/main">
                <a:graphicData uri="http://schemas.microsoft.com/office/word/2010/wordprocessingShape">
                  <wps:wsp>
                    <wps:cNvSpPr txBox="1"/>
                    <wps:spPr>
                      <a:xfrm>
                        <a:ext cx="22860" cy="368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o-RO" w:eastAsia="ro-RO" w:bidi="ro-RO"/>
                            </w:rPr>
                            <w:t>0</w:t>
                          </w:r>
                        </w:p>
                      </w:txbxContent>
                    </wps:txbx>
                    <wps:bodyPr wrap="none" lIns="0" tIns="0" rIns="0" bIns="0">
                      <a:spAutoFit/>
                    </wps:bodyPr>
                  </wps:wsp>
                </a:graphicData>
              </a:graphic>
            </wp:anchor>
          </w:drawing>
        </mc:Choice>
        <mc:Fallback>
          <w:pict>
            <v:shape id="_x0000_s1043" type="#_x0000_t202" style="position:absolute;margin-left:587.5pt;margin-top:14.949999999999999pt;width:1.8pt;height:2.8999999999999999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o-RO" w:eastAsia="ro-RO" w:bidi="ro-RO"/>
                      </w:rPr>
                      <w:t>0</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4">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6">
    <w:multiLevelType w:val="multilevel"/>
    <w:lvl w:ilvl="0">
      <w:start w:val="2"/>
      <w:numFmt w:val="decimal"/>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8">
    <w:multiLevelType w:val="multilevel"/>
    <w:lvl w:ilvl="0">
      <w:start w:val="5"/>
      <w:numFmt w:val="decimal"/>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0">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2">
    <w:multiLevelType w:val="multilevel"/>
    <w:lvl w:ilvl="0">
      <w:start w:val="2"/>
      <w:numFmt w:val="decimal"/>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4">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6">
    <w:multiLevelType w:val="multilevel"/>
    <w:lvl w:ilvl="0">
      <w:start w:val="2"/>
      <w:numFmt w:val="decimal"/>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8">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0">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o-RO" w:eastAsia="ro-RO" w:bidi="ro-RO"/>
    </w:rPr>
  </w:style>
  <w:style w:type="character" w:customStyle="1" w:styleId="CharStyle3">
    <w:name w:val="Body text (2)_"/>
    <w:basedOn w:val="DefaultParagraphFont"/>
    <w:link w:val="Style2"/>
    <w:rPr>
      <w:rFonts w:ascii="Arial" w:eastAsia="Arial" w:hAnsi="Arial" w:cs="Arial"/>
      <w:b w:val="0"/>
      <w:bCs w:val="0"/>
      <w:i/>
      <w:iCs/>
      <w:smallCaps w:val="0"/>
      <w:strike w:val="0"/>
      <w:sz w:val="8"/>
      <w:szCs w:val="8"/>
      <w:u w:val="none"/>
    </w:rPr>
  </w:style>
  <w:style w:type="character" w:customStyle="1" w:styleId="CharStyle5">
    <w:name w:val="Body text_"/>
    <w:basedOn w:val="DefaultParagraphFont"/>
    <w:link w:val="Style4"/>
    <w:rPr>
      <w:rFonts w:ascii="Verdana" w:eastAsia="Verdana" w:hAnsi="Verdana" w:cs="Verdana"/>
      <w:b w:val="0"/>
      <w:bCs w:val="0"/>
      <w:i w:val="0"/>
      <w:iCs w:val="0"/>
      <w:smallCaps w:val="0"/>
      <w:strike w:val="0"/>
      <w:sz w:val="22"/>
      <w:szCs w:val="22"/>
      <w:u w:val="none"/>
    </w:rPr>
  </w:style>
  <w:style w:type="character" w:customStyle="1" w:styleId="CharStyle8">
    <w:name w:val="Body text (3)_"/>
    <w:basedOn w:val="DefaultParagraphFont"/>
    <w:link w:val="Style7"/>
    <w:rPr>
      <w:rFonts w:ascii="Arial" w:eastAsia="Arial" w:hAnsi="Arial" w:cs="Arial"/>
      <w:b w:val="0"/>
      <w:bCs w:val="0"/>
      <w:i w:val="0"/>
      <w:iCs w:val="0"/>
      <w:smallCaps w:val="0"/>
      <w:strike w:val="0"/>
      <w:sz w:val="12"/>
      <w:szCs w:val="12"/>
      <w:u w:val="none"/>
    </w:rPr>
  </w:style>
  <w:style w:type="character" w:customStyle="1" w:styleId="CharStyle13">
    <w:name w:val="Heading #1_"/>
    <w:basedOn w:val="DefaultParagraphFont"/>
    <w:link w:val="Style12"/>
    <w:rPr>
      <w:rFonts w:ascii="Verdana" w:eastAsia="Verdana" w:hAnsi="Verdana" w:cs="Verdana"/>
      <w:b/>
      <w:bCs/>
      <w:i w:val="0"/>
      <w:iCs w:val="0"/>
      <w:smallCaps w:val="0"/>
      <w:strike w:val="0"/>
      <w:sz w:val="22"/>
      <w:szCs w:val="22"/>
      <w:u w:val="single"/>
    </w:rPr>
  </w:style>
  <w:style w:type="character" w:customStyle="1" w:styleId="CharStyle15">
    <w:name w:val="Header or footer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Table of contents_"/>
    <w:basedOn w:val="DefaultParagraphFont"/>
    <w:link w:val="Style20"/>
    <w:rPr>
      <w:rFonts w:ascii="Verdana" w:eastAsia="Verdana" w:hAnsi="Verdana" w:cs="Verdana"/>
      <w:b w:val="0"/>
      <w:bCs w:val="0"/>
      <w:i w:val="0"/>
      <w:iCs w:val="0"/>
      <w:smallCaps w:val="0"/>
      <w:strike w:val="0"/>
      <w:sz w:val="22"/>
      <w:szCs w:val="22"/>
      <w:u w:val="none"/>
    </w:rPr>
  </w:style>
  <w:style w:type="character" w:customStyle="1" w:styleId="CharStyle26">
    <w:name w:val="Body text (4)_"/>
    <w:basedOn w:val="DefaultParagraphFont"/>
    <w:link w:val="Style25"/>
    <w:rPr>
      <w:rFonts w:ascii="Arial" w:eastAsia="Arial" w:hAnsi="Arial" w:cs="Arial"/>
      <w:b w:val="0"/>
      <w:bCs w:val="0"/>
      <w:i/>
      <w:iCs/>
      <w:smallCaps w:val="0"/>
      <w:strike w:val="0"/>
      <w:sz w:val="18"/>
      <w:szCs w:val="18"/>
      <w:u w:val="none"/>
    </w:rPr>
  </w:style>
  <w:style w:type="paragraph" w:customStyle="1" w:styleId="Style2">
    <w:name w:val="Body text (2)"/>
    <w:basedOn w:val="Normal"/>
    <w:link w:val="CharStyle3"/>
    <w:pPr>
      <w:widowControl w:val="0"/>
      <w:shd w:val="clear" w:color="auto" w:fill="FFFFFF"/>
    </w:pPr>
    <w:rPr>
      <w:rFonts w:ascii="Arial" w:eastAsia="Arial" w:hAnsi="Arial" w:cs="Arial"/>
      <w:b w:val="0"/>
      <w:bCs w:val="0"/>
      <w:i/>
      <w:iCs/>
      <w:smallCaps w:val="0"/>
      <w:strike w:val="0"/>
      <w:sz w:val="8"/>
      <w:szCs w:val="8"/>
      <w:u w:val="none"/>
    </w:rPr>
  </w:style>
  <w:style w:type="paragraph" w:styleId="Style4">
    <w:name w:val="Body text"/>
    <w:basedOn w:val="Normal"/>
    <w:link w:val="CharStyle5"/>
    <w:qFormat/>
    <w:pPr>
      <w:widowControl w:val="0"/>
      <w:shd w:val="clear" w:color="auto" w:fill="FFFFFF"/>
      <w:ind w:firstLine="40"/>
    </w:pPr>
    <w:rPr>
      <w:rFonts w:ascii="Verdana" w:eastAsia="Verdana" w:hAnsi="Verdana" w:cs="Verdana"/>
      <w:b w:val="0"/>
      <w:bCs w:val="0"/>
      <w:i w:val="0"/>
      <w:iCs w:val="0"/>
      <w:smallCaps w:val="0"/>
      <w:strike w:val="0"/>
      <w:sz w:val="22"/>
      <w:szCs w:val="22"/>
      <w:u w:val="none"/>
    </w:rPr>
  </w:style>
  <w:style w:type="paragraph" w:customStyle="1" w:styleId="Style7">
    <w:name w:val="Body text (3)"/>
    <w:basedOn w:val="Normal"/>
    <w:link w:val="CharStyle8"/>
    <w:pPr>
      <w:widowControl w:val="0"/>
      <w:shd w:val="clear" w:color="auto" w:fill="FFFFFF"/>
      <w:spacing w:after="200"/>
      <w:ind w:left="9580"/>
    </w:pPr>
    <w:rPr>
      <w:rFonts w:ascii="Arial" w:eastAsia="Arial" w:hAnsi="Arial" w:cs="Arial"/>
      <w:b w:val="0"/>
      <w:bCs w:val="0"/>
      <w:i w:val="0"/>
      <w:iCs w:val="0"/>
      <w:smallCaps w:val="0"/>
      <w:strike w:val="0"/>
      <w:sz w:val="12"/>
      <w:szCs w:val="12"/>
      <w:u w:val="none"/>
    </w:rPr>
  </w:style>
  <w:style w:type="paragraph" w:customStyle="1" w:styleId="Style12">
    <w:name w:val="Heading #1"/>
    <w:basedOn w:val="Normal"/>
    <w:link w:val="CharStyle13"/>
    <w:pPr>
      <w:widowControl w:val="0"/>
      <w:shd w:val="clear" w:color="auto" w:fill="FFFFFF"/>
      <w:ind w:firstLine="160"/>
      <w:outlineLvl w:val="0"/>
    </w:pPr>
    <w:rPr>
      <w:rFonts w:ascii="Verdana" w:eastAsia="Verdana" w:hAnsi="Verdana" w:cs="Verdana"/>
      <w:b/>
      <w:bCs/>
      <w:i w:val="0"/>
      <w:iCs w:val="0"/>
      <w:smallCaps w:val="0"/>
      <w:strike w:val="0"/>
      <w:sz w:val="22"/>
      <w:szCs w:val="22"/>
      <w:u w:val="single"/>
    </w:rPr>
  </w:style>
  <w:style w:type="paragraph" w:customStyle="1" w:styleId="Style14">
    <w:name w:val="Header or footer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Table of contents"/>
    <w:basedOn w:val="Normal"/>
    <w:link w:val="CharStyle21"/>
    <w:pPr>
      <w:widowControl w:val="0"/>
      <w:shd w:val="clear" w:color="auto" w:fill="FFFFFF"/>
      <w:ind w:left="1580"/>
    </w:pPr>
    <w:rPr>
      <w:rFonts w:ascii="Verdana" w:eastAsia="Verdana" w:hAnsi="Verdana" w:cs="Verdana"/>
      <w:b w:val="0"/>
      <w:bCs w:val="0"/>
      <w:i w:val="0"/>
      <w:iCs w:val="0"/>
      <w:smallCaps w:val="0"/>
      <w:strike w:val="0"/>
      <w:sz w:val="22"/>
      <w:szCs w:val="22"/>
      <w:u w:val="none"/>
    </w:rPr>
  </w:style>
  <w:style w:type="paragraph" w:customStyle="1" w:styleId="Style25">
    <w:name w:val="Body text (4)"/>
    <w:basedOn w:val="Normal"/>
    <w:link w:val="CharStyle26"/>
    <w:pPr>
      <w:widowControl w:val="0"/>
      <w:shd w:val="clear" w:color="auto" w:fill="FFFFFF"/>
    </w:pPr>
    <w:rPr>
      <w:rFonts w:ascii="Arial" w:eastAsia="Arial" w:hAnsi="Arial" w:cs="Arial"/>
      <w:b w:val="0"/>
      <w:bCs w:val="0"/>
      <w:i/>
      <w:iCs/>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s>
</file>